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5BB0" w14:textId="4D283B94" w:rsidR="00542670" w:rsidRPr="00D2450F" w:rsidRDefault="00530AFB" w:rsidP="00B471C4">
      <w:pPr>
        <w:rPr>
          <w:rFonts w:ascii="Arial" w:hAnsi="Arial" w:cs="Arial"/>
          <w:color w:val="000000"/>
          <w:spacing w:val="0"/>
          <w:sz w:val="24"/>
          <w:lang w:val="en-CA" w:eastAsia="en-CA"/>
        </w:rPr>
      </w:pPr>
      <w:r w:rsidRPr="00530AFB">
        <w:rPr>
          <w:rFonts w:ascii="Arial" w:hAnsi="Arial" w:cs="Arial"/>
          <w:i/>
          <w:iCs/>
          <w:color w:val="000000"/>
          <w:spacing w:val="0"/>
          <w:sz w:val="24"/>
          <w:lang w:val="en-CA" w:eastAsia="en-CA"/>
        </w:rPr>
        <w:t xml:space="preserve">R v </w:t>
      </w:r>
      <w:r>
        <w:rPr>
          <w:rFonts w:ascii="Arial" w:hAnsi="Arial" w:cs="Arial"/>
          <w:i/>
          <w:iCs/>
          <w:color w:val="000000"/>
          <w:spacing w:val="0"/>
          <w:sz w:val="24"/>
          <w:lang w:val="en-CA" w:eastAsia="en-CA"/>
        </w:rPr>
        <w:t>M(J)</w:t>
      </w:r>
      <w:r w:rsidRPr="00530AFB">
        <w:rPr>
          <w:rFonts w:ascii="Arial" w:hAnsi="Arial" w:cs="Arial"/>
          <w:color w:val="000000"/>
          <w:spacing w:val="0"/>
          <w:sz w:val="24"/>
          <w:lang w:val="en-CA" w:eastAsia="en-CA"/>
        </w:rPr>
        <w:t>, 2025 NWTSC 64</w:t>
      </w:r>
      <w:r w:rsidR="00B471C4">
        <w:rPr>
          <w:rFonts w:ascii="Arial" w:hAnsi="Arial" w:cs="Arial"/>
          <w:color w:val="000000"/>
          <w:spacing w:val="0"/>
          <w:sz w:val="24"/>
          <w:lang w:val="en-CA" w:eastAsia="en-CA"/>
        </w:rPr>
        <w:tab/>
      </w:r>
      <w:r w:rsidR="00B471C4">
        <w:rPr>
          <w:rFonts w:ascii="Arial" w:hAnsi="Arial" w:cs="Arial"/>
          <w:color w:val="000000"/>
          <w:spacing w:val="0"/>
          <w:sz w:val="24"/>
          <w:lang w:val="en-CA" w:eastAsia="en-CA"/>
        </w:rPr>
        <w:tab/>
        <w:t xml:space="preserve">        </w:t>
      </w:r>
      <w:r w:rsidR="00D2450F" w:rsidRPr="00B471C4">
        <w:rPr>
          <w:rFonts w:ascii="Arial" w:hAnsi="Arial" w:cs="Arial"/>
          <w:b/>
          <w:bCs/>
          <w:color w:val="000000"/>
          <w:spacing w:val="0"/>
          <w:sz w:val="24"/>
          <w:lang w:val="en-CA" w:eastAsia="en-CA"/>
        </w:rPr>
        <w:t>S-1-CR-2024-000028</w:t>
      </w:r>
    </w:p>
    <w:p w14:paraId="4935D000" w14:textId="77777777" w:rsidR="00D2450F" w:rsidRDefault="00D2450F" w:rsidP="00542670">
      <w:pPr>
        <w:tabs>
          <w:tab w:val="clear" w:pos="360"/>
          <w:tab w:val="clear" w:pos="720"/>
          <w:tab w:val="clear" w:pos="1440"/>
          <w:tab w:val="clear" w:pos="1800"/>
        </w:tabs>
        <w:autoSpaceDE/>
        <w:autoSpaceDN/>
        <w:adjustRightInd/>
        <w:spacing w:line="360" w:lineRule="auto"/>
        <w:jc w:val="right"/>
        <w:rPr>
          <w:rFonts w:ascii="Arial" w:hAnsi="Arial" w:cs="Arial"/>
          <w:color w:val="000000"/>
          <w:spacing w:val="0"/>
          <w:sz w:val="24"/>
          <w:lang w:val="en-CA" w:eastAsia="en-CA"/>
        </w:rPr>
      </w:pPr>
    </w:p>
    <w:p w14:paraId="770DBB74" w14:textId="534DAFDC" w:rsidR="00AB41D0" w:rsidRPr="00AB41D0" w:rsidRDefault="00AB41D0" w:rsidP="00AB41D0">
      <w:pPr>
        <w:tabs>
          <w:tab w:val="clear" w:pos="360"/>
          <w:tab w:val="clear" w:pos="720"/>
          <w:tab w:val="clear" w:pos="1440"/>
          <w:tab w:val="clear" w:pos="1800"/>
        </w:tabs>
        <w:autoSpaceDE/>
        <w:autoSpaceDN/>
        <w:adjustRightInd/>
        <w:spacing w:line="360" w:lineRule="auto"/>
        <w:jc w:val="center"/>
        <w:rPr>
          <w:rFonts w:ascii="Arial" w:hAnsi="Arial" w:cs="Arial"/>
          <w:b/>
          <w:bCs/>
          <w:color w:val="000000"/>
          <w:spacing w:val="0"/>
          <w:sz w:val="24"/>
          <w:u w:val="single"/>
          <w:lang w:val="en-CA" w:eastAsia="en-CA"/>
        </w:rPr>
      </w:pPr>
      <w:r w:rsidRPr="00AB41D0">
        <w:rPr>
          <w:rFonts w:ascii="Arial" w:hAnsi="Arial" w:cs="Arial"/>
          <w:b/>
          <w:bCs/>
          <w:color w:val="000000"/>
          <w:spacing w:val="0"/>
          <w:sz w:val="24"/>
          <w:u w:val="single"/>
          <w:lang w:val="en-CA" w:eastAsia="en-CA"/>
        </w:rPr>
        <w:t>AMENDED ORIGINAL</w:t>
      </w:r>
    </w:p>
    <w:p w14:paraId="44E45CDB" w14:textId="77777777" w:rsidR="00542670" w:rsidRPr="00D2450F" w:rsidRDefault="00542670" w:rsidP="00542670">
      <w:pPr>
        <w:tabs>
          <w:tab w:val="clear" w:pos="360"/>
          <w:tab w:val="clear" w:pos="720"/>
          <w:tab w:val="clear" w:pos="1440"/>
          <w:tab w:val="clear" w:pos="1800"/>
          <w:tab w:val="clear" w:pos="4680"/>
        </w:tabs>
        <w:spacing w:line="360" w:lineRule="auto"/>
        <w:outlineLvl w:val="0"/>
        <w:rPr>
          <w:rFonts w:ascii="Arial" w:hAnsi="Arial"/>
          <w:b/>
          <w:color w:val="000000"/>
          <w:sz w:val="24"/>
          <w:u w:val="single"/>
          <w:lang w:val="en-CA" w:eastAsia="en-CA"/>
        </w:rPr>
      </w:pPr>
      <w:r w:rsidRPr="00D2450F">
        <w:rPr>
          <w:rFonts w:ascii="Arial" w:hAnsi="Arial"/>
          <w:b/>
          <w:color w:val="000000"/>
          <w:sz w:val="24"/>
          <w:u w:val="single"/>
          <w:lang w:val="en-CA" w:eastAsia="en-CA"/>
        </w:rPr>
        <w:t>IN THE SUPREME COURT OF THE NORTHWEST TERRITORIES</w:t>
      </w:r>
    </w:p>
    <w:p w14:paraId="07CB294F" w14:textId="77777777" w:rsidR="00542670" w:rsidRPr="00D2450F" w:rsidRDefault="00542670" w:rsidP="00542670">
      <w:pPr>
        <w:tabs>
          <w:tab w:val="clear" w:pos="360"/>
          <w:tab w:val="clear" w:pos="720"/>
          <w:tab w:val="clear" w:pos="1440"/>
          <w:tab w:val="clear" w:pos="1800"/>
          <w:tab w:val="clear" w:pos="4680"/>
        </w:tabs>
        <w:spacing w:line="360" w:lineRule="auto"/>
        <w:outlineLvl w:val="0"/>
        <w:rPr>
          <w:rFonts w:ascii="Arial" w:hAnsi="Arial"/>
          <w:b/>
          <w:color w:val="000000"/>
          <w:sz w:val="24"/>
          <w:u w:val="single"/>
          <w:lang w:val="en-CA" w:eastAsia="en-CA"/>
        </w:rPr>
      </w:pPr>
    </w:p>
    <w:p w14:paraId="17FC76D2" w14:textId="77777777" w:rsidR="00542670" w:rsidRPr="00D2450F" w:rsidRDefault="00542670" w:rsidP="00542670">
      <w:pPr>
        <w:tabs>
          <w:tab w:val="clear" w:pos="360"/>
          <w:tab w:val="clear" w:pos="720"/>
          <w:tab w:val="clear" w:pos="1440"/>
          <w:tab w:val="clear" w:pos="1800"/>
          <w:tab w:val="clear" w:pos="4680"/>
        </w:tabs>
        <w:autoSpaceDE/>
        <w:autoSpaceDN/>
        <w:adjustRightInd/>
        <w:spacing w:line="360" w:lineRule="auto"/>
        <w:outlineLvl w:val="0"/>
        <w:rPr>
          <w:rFonts w:ascii="Arial" w:hAnsi="Arial" w:cs="Times New Roman"/>
          <w:color w:val="000000"/>
          <w:spacing w:val="0"/>
          <w:sz w:val="24"/>
          <w:u w:val="single"/>
          <w:lang w:val="en-CA" w:eastAsia="en-CA"/>
        </w:rPr>
      </w:pPr>
      <w:r w:rsidRPr="00D2450F">
        <w:rPr>
          <w:rFonts w:ascii="Arial" w:hAnsi="Arial"/>
          <w:b/>
          <w:color w:val="000000"/>
          <w:sz w:val="24"/>
          <w:u w:val="single"/>
          <w:lang w:val="en-CA" w:eastAsia="en-CA"/>
        </w:rPr>
        <w:t>IN THE MATTER OF:</w:t>
      </w:r>
    </w:p>
    <w:p w14:paraId="4B6715D4" w14:textId="77777777" w:rsidR="00542670" w:rsidRPr="00AB41D0" w:rsidRDefault="00542670" w:rsidP="00542670">
      <w:pPr>
        <w:tabs>
          <w:tab w:val="clear" w:pos="360"/>
          <w:tab w:val="clear" w:pos="720"/>
          <w:tab w:val="clear" w:pos="1440"/>
          <w:tab w:val="clear" w:pos="1800"/>
          <w:tab w:val="clear" w:pos="4680"/>
        </w:tabs>
        <w:spacing w:line="360" w:lineRule="auto"/>
        <w:jc w:val="center"/>
        <w:rPr>
          <w:rFonts w:ascii="Arial" w:hAnsi="Arial"/>
          <w:color w:val="000000"/>
          <w:sz w:val="20"/>
          <w:szCs w:val="20"/>
          <w:lang w:val="en-CA" w:eastAsia="en-CA"/>
        </w:rPr>
      </w:pPr>
    </w:p>
    <w:p w14:paraId="1375842A" w14:textId="0D7F0B38" w:rsidR="00542670" w:rsidRPr="00D2450F" w:rsidRDefault="00780C49"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r w:rsidRPr="00D2450F">
        <w:rPr>
          <w:rFonts w:ascii="Arial" w:hAnsi="Arial" w:cs="Arial"/>
          <w:b/>
          <w:color w:val="000000"/>
          <w:sz w:val="28"/>
          <w:szCs w:val="28"/>
          <w:lang w:val="en-CA" w:eastAsia="en-CA"/>
        </w:rPr>
        <w:t>H</w:t>
      </w:r>
      <w:r w:rsidR="00D2450F" w:rsidRPr="00D2450F">
        <w:rPr>
          <w:rFonts w:ascii="Arial" w:hAnsi="Arial" w:cs="Arial"/>
          <w:b/>
          <w:color w:val="000000"/>
          <w:sz w:val="28"/>
          <w:szCs w:val="28"/>
          <w:lang w:val="en-CA" w:eastAsia="en-CA"/>
        </w:rPr>
        <w:t>IS</w:t>
      </w:r>
      <w:r w:rsidRPr="00D2450F">
        <w:rPr>
          <w:rFonts w:ascii="Arial" w:hAnsi="Arial" w:cs="Arial"/>
          <w:b/>
          <w:color w:val="000000"/>
          <w:sz w:val="28"/>
          <w:szCs w:val="28"/>
          <w:lang w:val="en-CA" w:eastAsia="en-CA"/>
        </w:rPr>
        <w:t xml:space="preserve"> MAJESTY THE </w:t>
      </w:r>
      <w:r w:rsidR="00D2450F" w:rsidRPr="00D2450F">
        <w:rPr>
          <w:rFonts w:ascii="Arial" w:hAnsi="Arial" w:cs="Arial"/>
          <w:b/>
          <w:color w:val="000000"/>
          <w:sz w:val="28"/>
          <w:szCs w:val="28"/>
          <w:lang w:val="en-CA" w:eastAsia="en-CA"/>
        </w:rPr>
        <w:t>KI</w:t>
      </w:r>
      <w:r w:rsidRPr="00D2450F">
        <w:rPr>
          <w:rFonts w:ascii="Arial" w:hAnsi="Arial" w:cs="Arial"/>
          <w:b/>
          <w:color w:val="000000"/>
          <w:sz w:val="28"/>
          <w:szCs w:val="28"/>
          <w:lang w:val="en-CA" w:eastAsia="en-CA"/>
        </w:rPr>
        <w:t>N</w:t>
      </w:r>
      <w:r w:rsidR="00D2450F" w:rsidRPr="00D2450F">
        <w:rPr>
          <w:rFonts w:ascii="Arial" w:hAnsi="Arial" w:cs="Arial"/>
          <w:b/>
          <w:color w:val="000000"/>
          <w:sz w:val="28"/>
          <w:szCs w:val="28"/>
          <w:lang w:val="en-CA" w:eastAsia="en-CA"/>
        </w:rPr>
        <w:t>G</w:t>
      </w:r>
    </w:p>
    <w:p w14:paraId="1C6EC4D3" w14:textId="77777777" w:rsidR="00073CE4" w:rsidRPr="00AB41D0" w:rsidRDefault="00073CE4"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0"/>
          <w:szCs w:val="20"/>
          <w:lang w:val="en-CA" w:eastAsia="en-CA"/>
        </w:rPr>
      </w:pPr>
    </w:p>
    <w:p w14:paraId="4A08961F" w14:textId="5C900724" w:rsidR="00542670" w:rsidRPr="00D2450F" w:rsidRDefault="00A41C1E"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r w:rsidRPr="00D2450F">
        <w:rPr>
          <w:rFonts w:ascii="Arial" w:hAnsi="Arial" w:cs="Arial"/>
          <w:b/>
          <w:color w:val="000000"/>
          <w:spacing w:val="0"/>
          <w:sz w:val="28"/>
          <w:szCs w:val="28"/>
          <w:lang w:val="en-CA" w:eastAsia="en-CA"/>
        </w:rPr>
        <w:t>-v-</w:t>
      </w:r>
    </w:p>
    <w:p w14:paraId="46740365" w14:textId="77777777" w:rsidR="00542670" w:rsidRPr="00AB41D0" w:rsidRDefault="00542670"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0"/>
          <w:szCs w:val="20"/>
          <w:lang w:val="en-CA" w:eastAsia="en-CA"/>
        </w:rPr>
      </w:pPr>
    </w:p>
    <w:p w14:paraId="6BB31540" w14:textId="2637F55A" w:rsidR="00542670" w:rsidRDefault="0037151B" w:rsidP="00542670">
      <w:pPr>
        <w:tabs>
          <w:tab w:val="clear" w:pos="360"/>
          <w:tab w:val="clear" w:pos="720"/>
          <w:tab w:val="clear" w:pos="1440"/>
          <w:tab w:val="clear" w:pos="1800"/>
          <w:tab w:val="clear" w:pos="4680"/>
        </w:tabs>
        <w:autoSpaceDE/>
        <w:autoSpaceDN/>
        <w:adjustRightInd/>
        <w:spacing w:line="360" w:lineRule="auto"/>
        <w:jc w:val="center"/>
        <w:rPr>
          <w:rFonts w:ascii="Arial" w:hAnsi="Arial" w:cs="Arial"/>
          <w:b/>
          <w:color w:val="000000"/>
          <w:spacing w:val="0"/>
          <w:sz w:val="28"/>
          <w:szCs w:val="28"/>
          <w:lang w:val="en-CA" w:eastAsia="en-CA"/>
        </w:rPr>
      </w:pPr>
      <w:r>
        <w:rPr>
          <w:rFonts w:ascii="Arial" w:hAnsi="Arial" w:cs="Arial"/>
          <w:b/>
          <w:color w:val="000000"/>
          <w:spacing w:val="0"/>
          <w:sz w:val="28"/>
          <w:szCs w:val="28"/>
          <w:lang w:val="en-CA" w:eastAsia="en-CA"/>
        </w:rPr>
        <w:t>J.M.</w:t>
      </w:r>
    </w:p>
    <w:p w14:paraId="5043371A" w14:textId="056DAFBE" w:rsidR="00542670" w:rsidRPr="00AB41D0" w:rsidRDefault="00AB41D0" w:rsidP="00AB41D0">
      <w:pPr>
        <w:tabs>
          <w:tab w:val="clear" w:pos="360"/>
          <w:tab w:val="clear" w:pos="720"/>
          <w:tab w:val="clear" w:pos="1440"/>
          <w:tab w:val="clear" w:pos="1800"/>
          <w:tab w:val="clear" w:pos="4680"/>
        </w:tabs>
        <w:autoSpaceDE/>
        <w:autoSpaceDN/>
        <w:adjustRightInd/>
        <w:spacing w:line="360" w:lineRule="auto"/>
        <w:rPr>
          <w:rFonts w:ascii="Arial" w:hAnsi="Arial" w:cs="Arial"/>
          <w:b/>
          <w:color w:val="000000"/>
          <w:spacing w:val="0"/>
          <w:sz w:val="28"/>
          <w:szCs w:val="28"/>
          <w:lang w:val="en-CA" w:eastAsia="en-CA"/>
        </w:rPr>
      </w:pPr>
      <w:r w:rsidRPr="00AB41D0">
        <w:rPr>
          <w:rFonts w:ascii="Arial" w:hAnsi="Arial" w:cs="Arial"/>
          <w:b/>
          <w:color w:val="000000"/>
          <w:spacing w:val="0"/>
          <w:sz w:val="28"/>
          <w:szCs w:val="28"/>
          <w:lang w:val="en-CA" w:eastAsia="en-CA"/>
        </w:rPr>
        <w:t>ORIGINAL amended as of September 23, 2025:</w:t>
      </w:r>
      <w:r w:rsidRPr="00AB41D0">
        <w:rPr>
          <w:rFonts w:ascii="Arial" w:hAnsi="Arial" w:cs="Arial"/>
          <w:b/>
          <w:color w:val="000000"/>
          <w:spacing w:val="0"/>
          <w:sz w:val="28"/>
          <w:szCs w:val="28"/>
          <w:lang w:val="en-CA" w:eastAsia="en-CA"/>
        </w:rPr>
        <w:br/>
        <w:t>Page 39: Conclusion: Corrected the Criminal Code Sections on the Justice’s Verdict</w:t>
      </w:r>
      <w:r>
        <w:rPr>
          <w:rFonts w:ascii="Arial" w:hAnsi="Arial" w:cs="Arial"/>
          <w:b/>
          <w:color w:val="000000"/>
          <w:spacing w:val="0"/>
          <w:sz w:val="28"/>
          <w:szCs w:val="28"/>
          <w:lang w:val="en-CA" w:eastAsia="en-CA"/>
        </w:rPr>
        <w:br/>
      </w:r>
      <w:r w:rsidR="00542670" w:rsidRPr="00AB41D0">
        <w:rPr>
          <w:rFonts w:ascii="Arial" w:hAnsi="Arial" w:cs="Arial"/>
          <w:b/>
          <w:color w:val="000000"/>
          <w:spacing w:val="0"/>
          <w:sz w:val="28"/>
          <w:szCs w:val="28"/>
          <w:lang w:val="en-CA" w:eastAsia="en-CA"/>
        </w:rPr>
        <w:t>_____________________</w:t>
      </w:r>
      <w:r w:rsidR="00542670" w:rsidRPr="00AB41D0">
        <w:rPr>
          <w:rFonts w:ascii="Arial" w:hAnsi="Arial" w:cs="Arial"/>
          <w:b/>
          <w:color w:val="000000"/>
          <w:sz w:val="28"/>
          <w:szCs w:val="28"/>
          <w:lang w:val="en-CA" w:eastAsia="en-CA"/>
        </w:rPr>
        <w:t>_________________________</w:t>
      </w:r>
      <w:r w:rsidR="00A54039" w:rsidRPr="00AB41D0">
        <w:rPr>
          <w:rFonts w:ascii="Arial" w:hAnsi="Arial" w:cs="Arial"/>
          <w:b/>
          <w:color w:val="000000"/>
          <w:sz w:val="28"/>
          <w:szCs w:val="28"/>
          <w:lang w:val="en-CA" w:eastAsia="en-CA"/>
        </w:rPr>
        <w:t>__________</w:t>
      </w:r>
    </w:p>
    <w:p w14:paraId="3DA5CE37" w14:textId="6E739BC0" w:rsidR="00542670" w:rsidRPr="00D2450F" w:rsidRDefault="00542670" w:rsidP="00073CE4">
      <w:pPr>
        <w:tabs>
          <w:tab w:val="clear" w:pos="360"/>
          <w:tab w:val="clear" w:pos="720"/>
          <w:tab w:val="clear" w:pos="1440"/>
          <w:tab w:val="clear" w:pos="1800"/>
          <w:tab w:val="clear" w:pos="4680"/>
        </w:tabs>
        <w:autoSpaceDE/>
        <w:autoSpaceDN/>
        <w:adjustRightInd/>
        <w:spacing w:before="240" w:line="360" w:lineRule="auto"/>
        <w:outlineLvl w:val="0"/>
        <w:rPr>
          <w:rFonts w:ascii="Arial" w:hAnsi="Arial" w:cs="Arial"/>
          <w:b/>
          <w:color w:val="000000"/>
          <w:spacing w:val="0"/>
          <w:sz w:val="28"/>
          <w:szCs w:val="28"/>
          <w:lang w:val="en-CA" w:eastAsia="en-CA"/>
        </w:rPr>
      </w:pPr>
      <w:r w:rsidRPr="00D2450F">
        <w:rPr>
          <w:rFonts w:ascii="Arial" w:hAnsi="Arial" w:cs="Arial"/>
          <w:b/>
          <w:color w:val="000000"/>
          <w:sz w:val="28"/>
          <w:szCs w:val="28"/>
          <w:lang w:val="en-CA" w:eastAsia="en-CA"/>
        </w:rPr>
        <w:t xml:space="preserve">Transcript of the </w:t>
      </w:r>
      <w:r w:rsidR="00D2450F" w:rsidRPr="00D2450F">
        <w:rPr>
          <w:rFonts w:ascii="Arial" w:hAnsi="Arial" w:cs="Arial"/>
          <w:b/>
          <w:color w:val="000000"/>
          <w:sz w:val="28"/>
          <w:szCs w:val="28"/>
          <w:lang w:val="en-CA" w:eastAsia="en-CA"/>
        </w:rPr>
        <w:t xml:space="preserve">Reasons for Decision </w:t>
      </w:r>
      <w:r w:rsidRPr="00D2450F">
        <w:rPr>
          <w:rFonts w:ascii="Arial" w:hAnsi="Arial" w:cs="Arial"/>
          <w:b/>
          <w:color w:val="000000"/>
          <w:sz w:val="28"/>
          <w:szCs w:val="28"/>
          <w:lang w:val="en-CA" w:eastAsia="en-CA"/>
        </w:rPr>
        <w:t xml:space="preserve">held before the Honourable Justice </w:t>
      </w:r>
      <w:r w:rsidR="00D2450F" w:rsidRPr="00D2450F">
        <w:rPr>
          <w:rFonts w:ascii="Arial" w:hAnsi="Arial" w:cs="Arial"/>
          <w:b/>
          <w:color w:val="000000"/>
          <w:sz w:val="28"/>
          <w:szCs w:val="28"/>
          <w:lang w:val="en-CA" w:eastAsia="en-CA"/>
        </w:rPr>
        <w:t>K.</w:t>
      </w:r>
      <w:r w:rsidR="0037151B">
        <w:rPr>
          <w:rFonts w:ascii="Arial" w:hAnsi="Arial" w:cs="Arial"/>
          <w:b/>
          <w:color w:val="000000"/>
          <w:sz w:val="28"/>
          <w:szCs w:val="28"/>
          <w:lang w:val="en-CA" w:eastAsia="en-CA"/>
        </w:rPr>
        <w:t>L</w:t>
      </w:r>
      <w:r w:rsidR="00D2450F" w:rsidRPr="00D2450F">
        <w:rPr>
          <w:rFonts w:ascii="Arial" w:hAnsi="Arial" w:cs="Arial"/>
          <w:b/>
          <w:color w:val="000000"/>
          <w:sz w:val="28"/>
          <w:szCs w:val="28"/>
          <w:lang w:val="en-CA" w:eastAsia="en-CA"/>
        </w:rPr>
        <w:t>. Taylor</w:t>
      </w:r>
      <w:r w:rsidRPr="00D2450F">
        <w:rPr>
          <w:rFonts w:ascii="Arial" w:hAnsi="Arial" w:cs="Arial"/>
          <w:b/>
          <w:color w:val="000000"/>
          <w:sz w:val="28"/>
          <w:szCs w:val="28"/>
          <w:lang w:val="en-CA" w:eastAsia="en-CA"/>
        </w:rPr>
        <w:t xml:space="preserve">, sitting in </w:t>
      </w:r>
      <w:r w:rsidR="00D2450F" w:rsidRPr="00D2450F">
        <w:rPr>
          <w:rFonts w:ascii="Arial" w:hAnsi="Arial" w:cs="Arial"/>
          <w:b/>
          <w:color w:val="000000"/>
          <w:sz w:val="28"/>
          <w:szCs w:val="28"/>
          <w:lang w:val="en-CA" w:eastAsia="en-CA"/>
        </w:rPr>
        <w:t>Yellowknife</w:t>
      </w:r>
      <w:r w:rsidRPr="00D2450F">
        <w:rPr>
          <w:rFonts w:ascii="Arial" w:hAnsi="Arial" w:cs="Arial"/>
          <w:b/>
          <w:color w:val="000000"/>
          <w:sz w:val="28"/>
          <w:szCs w:val="28"/>
          <w:lang w:val="en-CA" w:eastAsia="en-CA"/>
        </w:rPr>
        <w:t xml:space="preserve">, in the Northwest Territories, on the </w:t>
      </w:r>
      <w:r w:rsidR="00D2450F" w:rsidRPr="00D2450F">
        <w:rPr>
          <w:rFonts w:ascii="Arial" w:hAnsi="Arial" w:cs="Arial"/>
          <w:b/>
          <w:color w:val="000000"/>
          <w:sz w:val="28"/>
          <w:szCs w:val="28"/>
          <w:lang w:val="en-CA" w:eastAsia="en-CA"/>
        </w:rPr>
        <w:t>28th</w:t>
      </w:r>
      <w:r w:rsidRPr="00D2450F">
        <w:rPr>
          <w:rFonts w:ascii="Arial" w:hAnsi="Arial" w:cs="Arial"/>
          <w:b/>
          <w:color w:val="000000"/>
          <w:sz w:val="28"/>
          <w:szCs w:val="28"/>
          <w:lang w:val="en-CA" w:eastAsia="en-CA"/>
        </w:rPr>
        <w:t xml:space="preserve"> day of </w:t>
      </w:r>
      <w:r w:rsidR="00D2450F" w:rsidRPr="00D2450F">
        <w:rPr>
          <w:rFonts w:ascii="Arial" w:hAnsi="Arial" w:cs="Arial"/>
          <w:b/>
          <w:color w:val="000000"/>
          <w:sz w:val="28"/>
          <w:szCs w:val="28"/>
          <w:lang w:val="en-CA" w:eastAsia="en-CA"/>
        </w:rPr>
        <w:t>August</w:t>
      </w:r>
      <w:r w:rsidRPr="00D2450F">
        <w:rPr>
          <w:rFonts w:ascii="Arial" w:hAnsi="Arial" w:cs="Arial"/>
          <w:b/>
          <w:color w:val="000000"/>
          <w:sz w:val="28"/>
          <w:szCs w:val="28"/>
          <w:lang w:val="en-CA" w:eastAsia="en-CA"/>
        </w:rPr>
        <w:t>, 20</w:t>
      </w:r>
      <w:r w:rsidR="00D2450F" w:rsidRPr="00D2450F">
        <w:rPr>
          <w:rFonts w:ascii="Arial" w:hAnsi="Arial" w:cs="Arial"/>
          <w:b/>
          <w:color w:val="000000"/>
          <w:sz w:val="28"/>
          <w:szCs w:val="28"/>
          <w:lang w:val="en-CA" w:eastAsia="en-CA"/>
        </w:rPr>
        <w:t>25</w:t>
      </w:r>
    </w:p>
    <w:p w14:paraId="1CE4F1CB" w14:textId="77777777" w:rsidR="00A54039" w:rsidRPr="00D2450F" w:rsidRDefault="00A54039" w:rsidP="00A54039">
      <w:pPr>
        <w:tabs>
          <w:tab w:val="clear" w:pos="360"/>
          <w:tab w:val="clear" w:pos="720"/>
          <w:tab w:val="clear" w:pos="1440"/>
          <w:tab w:val="clear" w:pos="1800"/>
          <w:tab w:val="clear" w:pos="4680"/>
        </w:tabs>
        <w:spacing w:line="360" w:lineRule="auto"/>
        <w:rPr>
          <w:rFonts w:ascii="Arial" w:hAnsi="Arial" w:cs="Arial"/>
          <w:b/>
          <w:color w:val="000000"/>
          <w:sz w:val="28"/>
          <w:szCs w:val="28"/>
          <w:lang w:val="en-CA" w:eastAsia="en-CA"/>
        </w:rPr>
      </w:pPr>
      <w:r w:rsidRPr="00D2450F">
        <w:rPr>
          <w:rFonts w:ascii="Arial" w:hAnsi="Arial" w:cs="Arial"/>
          <w:b/>
          <w:color w:val="000000"/>
          <w:spacing w:val="0"/>
          <w:sz w:val="28"/>
          <w:szCs w:val="28"/>
          <w:lang w:val="en-CA" w:eastAsia="en-CA"/>
        </w:rPr>
        <w:t>_____________________</w:t>
      </w:r>
      <w:r w:rsidRPr="00D2450F">
        <w:rPr>
          <w:rFonts w:ascii="Arial" w:hAnsi="Arial" w:cs="Arial"/>
          <w:b/>
          <w:color w:val="000000"/>
          <w:sz w:val="28"/>
          <w:szCs w:val="28"/>
          <w:lang w:val="en-CA" w:eastAsia="en-CA"/>
        </w:rPr>
        <w:t>___________________________________</w:t>
      </w:r>
    </w:p>
    <w:p w14:paraId="67693CF6" w14:textId="77777777" w:rsidR="00542670" w:rsidRPr="00D2450F" w:rsidRDefault="00542670" w:rsidP="00542670">
      <w:pPr>
        <w:tabs>
          <w:tab w:val="clear" w:pos="360"/>
          <w:tab w:val="clear" w:pos="720"/>
          <w:tab w:val="clear" w:pos="1440"/>
          <w:tab w:val="clear" w:pos="1800"/>
          <w:tab w:val="clear" w:pos="4680"/>
        </w:tabs>
        <w:autoSpaceDE/>
        <w:autoSpaceDN/>
        <w:adjustRightInd/>
        <w:spacing w:line="360" w:lineRule="auto"/>
        <w:rPr>
          <w:rFonts w:ascii="Arial" w:hAnsi="Arial" w:cs="Arial"/>
          <w:b/>
          <w:color w:val="000000"/>
          <w:spacing w:val="0"/>
          <w:sz w:val="24"/>
          <w:u w:val="single"/>
          <w:lang w:val="en-CA" w:eastAsia="en-CA"/>
        </w:rPr>
      </w:pPr>
      <w:r w:rsidRPr="00D2450F">
        <w:rPr>
          <w:rFonts w:ascii="Arial" w:hAnsi="Arial" w:cs="Arial"/>
          <w:b/>
          <w:color w:val="000000"/>
          <w:sz w:val="24"/>
          <w:u w:val="single"/>
          <w:lang w:val="en-CA" w:eastAsia="en-CA"/>
        </w:rPr>
        <w:t>APPEARANCES:</w:t>
      </w:r>
    </w:p>
    <w:p w14:paraId="05768BB4" w14:textId="3C8D5CD4" w:rsidR="00E97EBF" w:rsidRPr="00D2450F" w:rsidRDefault="00D2450F"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sidRPr="00D2450F">
        <w:rPr>
          <w:rFonts w:ascii="Arial" w:hAnsi="Arial" w:cs="Arial"/>
          <w:color w:val="000000"/>
          <w:spacing w:val="0"/>
          <w:sz w:val="24"/>
          <w:lang w:val="en-CA" w:eastAsia="en-CA"/>
        </w:rPr>
        <w:t>M. Fane</w:t>
      </w:r>
      <w:r w:rsidR="00E97EBF" w:rsidRPr="00D2450F">
        <w:rPr>
          <w:rFonts w:ascii="Arial" w:hAnsi="Arial" w:cs="Arial"/>
          <w:color w:val="000000"/>
          <w:spacing w:val="0"/>
          <w:sz w:val="24"/>
          <w:lang w:val="en-CA" w:eastAsia="en-CA"/>
        </w:rPr>
        <w:t>:</w:t>
      </w:r>
      <w:r w:rsidR="00E97EBF" w:rsidRPr="00D2450F">
        <w:rPr>
          <w:rFonts w:ascii="Arial" w:hAnsi="Arial" w:cs="Arial"/>
          <w:color w:val="000000"/>
          <w:spacing w:val="0"/>
          <w:sz w:val="24"/>
          <w:lang w:val="en-CA" w:eastAsia="en-CA"/>
        </w:rPr>
        <w:tab/>
      </w:r>
      <w:r w:rsidR="00542670" w:rsidRPr="00D2450F">
        <w:rPr>
          <w:rFonts w:ascii="Arial" w:hAnsi="Arial" w:cs="Arial"/>
          <w:color w:val="000000"/>
          <w:sz w:val="24"/>
          <w:lang w:val="en-CA" w:eastAsia="en-CA"/>
        </w:rPr>
        <w:t>Counsel for the Crown</w:t>
      </w:r>
    </w:p>
    <w:p w14:paraId="2FDA3276" w14:textId="485A3315" w:rsidR="00542670" w:rsidRPr="00D2450F" w:rsidRDefault="00D2450F"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sidRPr="00D2450F">
        <w:rPr>
          <w:rFonts w:ascii="Arial" w:hAnsi="Arial" w:cs="Arial"/>
          <w:color w:val="000000"/>
          <w:spacing w:val="0"/>
          <w:sz w:val="24"/>
          <w:lang w:val="en-CA" w:eastAsia="en-CA"/>
        </w:rPr>
        <w:t>E. McIntyre</w:t>
      </w:r>
      <w:r w:rsidR="00E97EBF" w:rsidRPr="00D2450F">
        <w:rPr>
          <w:rFonts w:ascii="Arial" w:hAnsi="Arial" w:cs="Arial"/>
          <w:color w:val="000000"/>
          <w:sz w:val="24"/>
          <w:lang w:val="en-CA" w:eastAsia="en-CA"/>
        </w:rPr>
        <w:t>:</w:t>
      </w:r>
      <w:r w:rsidR="00542670" w:rsidRPr="00D2450F">
        <w:rPr>
          <w:rFonts w:ascii="Arial" w:hAnsi="Arial" w:cs="Arial"/>
          <w:color w:val="000000"/>
          <w:sz w:val="24"/>
          <w:lang w:val="en-CA" w:eastAsia="en-CA"/>
        </w:rPr>
        <w:tab/>
        <w:t>Counsel for the Defence</w:t>
      </w:r>
      <w:r w:rsidRPr="00D2450F">
        <w:rPr>
          <w:rFonts w:ascii="Arial" w:hAnsi="Arial" w:cs="Arial"/>
          <w:color w:val="000000"/>
          <w:sz w:val="24"/>
          <w:lang w:val="en-CA" w:eastAsia="en-CA"/>
        </w:rPr>
        <w:t xml:space="preserve"> appearing </w:t>
      </w:r>
    </w:p>
    <w:p w14:paraId="41D46BB1" w14:textId="58D1E110" w:rsidR="00D2450F" w:rsidRPr="00D2450F" w:rsidRDefault="00D2450F"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sidRPr="00D2450F">
        <w:rPr>
          <w:rFonts w:ascii="Arial" w:hAnsi="Arial" w:cs="Arial"/>
          <w:color w:val="000000"/>
          <w:sz w:val="24"/>
          <w:lang w:val="en-CA" w:eastAsia="en-CA"/>
        </w:rPr>
        <w:tab/>
        <w:t xml:space="preserve">via videoconference </w:t>
      </w:r>
    </w:p>
    <w:p w14:paraId="735A4A8E" w14:textId="77777777" w:rsidR="00542670" w:rsidRPr="00D2450F" w:rsidRDefault="00542670" w:rsidP="00542670">
      <w:pPr>
        <w:tabs>
          <w:tab w:val="clear" w:pos="360"/>
          <w:tab w:val="clear" w:pos="720"/>
          <w:tab w:val="clear" w:pos="1440"/>
          <w:tab w:val="clear" w:pos="1800"/>
          <w:tab w:val="left" w:pos="5760"/>
        </w:tabs>
        <w:spacing w:line="360" w:lineRule="auto"/>
        <w:jc w:val="center"/>
        <w:rPr>
          <w:rFonts w:ascii="Arial" w:hAnsi="Arial"/>
          <w:b/>
          <w:color w:val="000000"/>
          <w:sz w:val="24"/>
          <w:lang w:val="en-CA" w:eastAsia="en-CA"/>
        </w:rPr>
      </w:pPr>
      <w:r w:rsidRPr="00D2450F">
        <w:rPr>
          <w:rFonts w:ascii="Arial" w:hAnsi="Arial"/>
          <w:b/>
          <w:color w:val="000000"/>
          <w:sz w:val="24"/>
          <w:lang w:val="en-CA" w:eastAsia="en-CA"/>
        </w:rPr>
        <w:t>--------------------------------------------------------------------------</w:t>
      </w:r>
    </w:p>
    <w:p w14:paraId="69EB18C7" w14:textId="2E2AC218" w:rsidR="00542670" w:rsidRPr="00D2450F" w:rsidRDefault="00542670" w:rsidP="00542670">
      <w:pPr>
        <w:tabs>
          <w:tab w:val="clear" w:pos="360"/>
          <w:tab w:val="clear" w:pos="720"/>
          <w:tab w:val="clear" w:pos="1440"/>
          <w:tab w:val="clear" w:pos="1800"/>
          <w:tab w:val="left" w:pos="5760"/>
        </w:tabs>
        <w:spacing w:line="360" w:lineRule="auto"/>
        <w:jc w:val="center"/>
        <w:rPr>
          <w:rFonts w:ascii="Arial" w:hAnsi="Arial" w:cs="Arial"/>
          <w:color w:val="000000"/>
          <w:sz w:val="24"/>
          <w:lang w:val="en-CA" w:eastAsia="en-CA"/>
        </w:rPr>
      </w:pPr>
      <w:r w:rsidRPr="00D2450F">
        <w:rPr>
          <w:rFonts w:ascii="Arial" w:hAnsi="Arial" w:cs="Arial"/>
          <w:color w:val="000000"/>
          <w:sz w:val="24"/>
          <w:lang w:val="en-CA" w:eastAsia="en-CA"/>
        </w:rPr>
        <w:t>Charge</w:t>
      </w:r>
      <w:r w:rsidR="00780C49" w:rsidRPr="00D2450F">
        <w:rPr>
          <w:rFonts w:ascii="Arial" w:hAnsi="Arial" w:cs="Arial"/>
          <w:color w:val="000000"/>
          <w:sz w:val="24"/>
          <w:lang w:val="en-CA" w:eastAsia="en-CA"/>
        </w:rPr>
        <w:t>s</w:t>
      </w:r>
      <w:r w:rsidRPr="00D2450F">
        <w:rPr>
          <w:rFonts w:ascii="Arial" w:hAnsi="Arial" w:cs="Arial"/>
          <w:color w:val="000000"/>
          <w:sz w:val="24"/>
          <w:lang w:val="en-CA" w:eastAsia="en-CA"/>
        </w:rPr>
        <w:t xml:space="preserve"> under s. </w:t>
      </w:r>
      <w:r w:rsidR="00D2450F" w:rsidRPr="00D2450F">
        <w:rPr>
          <w:rFonts w:ascii="Arial" w:hAnsi="Arial" w:cs="Arial"/>
          <w:color w:val="000000"/>
          <w:sz w:val="24"/>
          <w:lang w:val="en-CA" w:eastAsia="en-CA"/>
        </w:rPr>
        <w:t>271, 172.</w:t>
      </w:r>
      <w:r w:rsidR="00D2450F">
        <w:rPr>
          <w:rFonts w:ascii="Arial" w:hAnsi="Arial" w:cs="Arial"/>
          <w:color w:val="000000"/>
          <w:sz w:val="24"/>
          <w:lang w:val="en-CA" w:eastAsia="en-CA"/>
        </w:rPr>
        <w:t>1</w:t>
      </w:r>
      <w:r w:rsidR="00D2450F" w:rsidRPr="00D2450F">
        <w:rPr>
          <w:rFonts w:ascii="Arial" w:hAnsi="Arial" w:cs="Arial"/>
          <w:color w:val="000000"/>
          <w:sz w:val="24"/>
          <w:lang w:val="en-CA" w:eastAsia="en-CA"/>
        </w:rPr>
        <w:t xml:space="preserve">(1) and 162(1) of the </w:t>
      </w:r>
      <w:r w:rsidRPr="00D2450F">
        <w:rPr>
          <w:rFonts w:ascii="Arial" w:hAnsi="Arial" w:cs="Arial"/>
          <w:i/>
          <w:iCs/>
          <w:color w:val="000000"/>
          <w:sz w:val="24"/>
          <w:lang w:val="en-CA" w:eastAsia="en-CA"/>
        </w:rPr>
        <w:t>Criminal Code</w:t>
      </w:r>
      <w:r w:rsidRPr="00D2450F">
        <w:rPr>
          <w:rFonts w:ascii="Arial" w:hAnsi="Arial" w:cs="Arial"/>
          <w:color w:val="000000"/>
          <w:sz w:val="24"/>
          <w:lang w:val="en-CA" w:eastAsia="en-CA"/>
        </w:rPr>
        <w:t xml:space="preserve"> </w:t>
      </w:r>
    </w:p>
    <w:p w14:paraId="7498994B" w14:textId="067282DE" w:rsidR="00805D5C" w:rsidRPr="00D2450F" w:rsidRDefault="00542670" w:rsidP="00E97EBF">
      <w:pPr>
        <w:tabs>
          <w:tab w:val="clear" w:pos="360"/>
          <w:tab w:val="clear" w:pos="720"/>
          <w:tab w:val="clear" w:pos="1440"/>
          <w:tab w:val="clear" w:pos="1800"/>
          <w:tab w:val="left" w:pos="5760"/>
        </w:tabs>
        <w:spacing w:line="360" w:lineRule="auto"/>
        <w:jc w:val="center"/>
        <w:rPr>
          <w:rFonts w:ascii="Arial" w:hAnsi="Arial" w:cs="Arial"/>
          <w:spacing w:val="0"/>
          <w:sz w:val="19"/>
          <w:szCs w:val="19"/>
          <w:lang w:val="en-CA"/>
        </w:rPr>
      </w:pPr>
      <w:r w:rsidRPr="00D2450F">
        <w:rPr>
          <w:rFonts w:ascii="Arial" w:hAnsi="Arial"/>
          <w:b/>
          <w:color w:val="000000"/>
          <w:sz w:val="19"/>
          <w:szCs w:val="19"/>
          <w:lang w:val="en-CA" w:eastAsia="en-CA"/>
        </w:rPr>
        <w:t xml:space="preserve">There is a ban on the publication, broadcast or transmission of any information that could identify the complainant pursuant to s. 486.4 of the </w:t>
      </w:r>
      <w:r w:rsidRPr="00D2450F">
        <w:rPr>
          <w:rFonts w:ascii="Arial" w:hAnsi="Arial"/>
          <w:b/>
          <w:i/>
          <w:iCs/>
          <w:color w:val="000000"/>
          <w:sz w:val="19"/>
          <w:szCs w:val="19"/>
          <w:lang w:val="en-CA" w:eastAsia="en-CA"/>
        </w:rPr>
        <w:t>Criminal Code</w:t>
      </w:r>
      <w:r w:rsidRPr="00D2450F">
        <w:rPr>
          <w:rFonts w:ascii="Arial" w:hAnsi="Arial"/>
          <w:b/>
          <w:color w:val="000000"/>
          <w:sz w:val="19"/>
          <w:szCs w:val="19"/>
          <w:lang w:val="en-CA" w:eastAsia="en-CA"/>
        </w:rPr>
        <w:t>.</w:t>
      </w:r>
    </w:p>
    <w:p w14:paraId="1D3DBEAB" w14:textId="77777777" w:rsidR="00E8293E" w:rsidRPr="00D2450F" w:rsidRDefault="00E8293E" w:rsidP="00D51281">
      <w:pPr>
        <w:pStyle w:val="Indextitle"/>
        <w:tabs>
          <w:tab w:val="clear" w:pos="900"/>
          <w:tab w:val="clear" w:pos="8640"/>
        </w:tabs>
        <w:ind w:left="0" w:firstLine="0"/>
        <w:rPr>
          <w:rFonts w:ascii="Arial" w:hAnsi="Arial" w:cs="Arial"/>
          <w:sz w:val="24"/>
          <w:szCs w:val="24"/>
        </w:rPr>
        <w:sectPr w:rsidR="00E8293E" w:rsidRPr="00D2450F" w:rsidSect="00CA24CF">
          <w:footerReference w:type="default" r:id="rId8"/>
          <w:type w:val="continuous"/>
          <w:pgSz w:w="12240" w:h="15840" w:code="1"/>
          <w:pgMar w:top="1440" w:right="1440" w:bottom="2160" w:left="2160" w:header="1440" w:footer="1752" w:gutter="0"/>
          <w:pgBorders w:zOrder="back">
            <w:top w:val="double" w:sz="4" w:space="20" w:color="auto"/>
            <w:left w:val="double" w:sz="4" w:space="31" w:color="auto"/>
            <w:bottom w:val="double" w:sz="4" w:space="31" w:color="auto"/>
            <w:right w:val="double" w:sz="4" w:space="31" w:color="auto"/>
          </w:pgBorders>
          <w:cols w:space="720"/>
          <w:docGrid w:linePitch="360"/>
        </w:sectPr>
      </w:pPr>
    </w:p>
    <w:p w14:paraId="64C879AA" w14:textId="77777777" w:rsidR="008B072D" w:rsidRPr="00D2450F" w:rsidRDefault="008B072D" w:rsidP="00EA6E79">
      <w:pPr>
        <w:pStyle w:val="Index"/>
        <w:rPr>
          <w:rFonts w:ascii="Arial" w:hAnsi="Arial" w:cs="Arial"/>
          <w:sz w:val="24"/>
          <w:szCs w:val="24"/>
        </w:rPr>
      </w:pPr>
    </w:p>
    <w:p w14:paraId="79F05CE6" w14:textId="77777777" w:rsidR="00F529E1" w:rsidRPr="00D2450F" w:rsidRDefault="00F529E1" w:rsidP="00F529E1">
      <w:pPr>
        <w:pStyle w:val="Index"/>
        <w:jc w:val="center"/>
        <w:rPr>
          <w:rFonts w:ascii="Arial" w:hAnsi="Arial" w:cs="Arial"/>
          <w:b/>
          <w:sz w:val="24"/>
          <w:szCs w:val="24"/>
          <w:u w:val="single"/>
        </w:rPr>
      </w:pPr>
      <w:r w:rsidRPr="00D2450F">
        <w:rPr>
          <w:rFonts w:ascii="Arial" w:hAnsi="Arial" w:cs="Arial"/>
          <w:b/>
          <w:sz w:val="24"/>
          <w:szCs w:val="24"/>
          <w:u w:val="single"/>
        </w:rPr>
        <w:t>I N D E X</w:t>
      </w:r>
    </w:p>
    <w:p w14:paraId="1528E436" w14:textId="77777777" w:rsidR="00F529E1" w:rsidRPr="00D2450F" w:rsidRDefault="00F529E1" w:rsidP="00A54039">
      <w:pPr>
        <w:pStyle w:val="Index"/>
        <w:tabs>
          <w:tab w:val="clear" w:pos="360"/>
          <w:tab w:val="clear" w:pos="720"/>
          <w:tab w:val="clear" w:pos="1440"/>
          <w:tab w:val="clear" w:pos="1800"/>
          <w:tab w:val="clear" w:pos="2160"/>
          <w:tab w:val="clear" w:pos="4680"/>
          <w:tab w:val="clear" w:pos="9360"/>
          <w:tab w:val="left" w:pos="7920"/>
        </w:tabs>
        <w:rPr>
          <w:rFonts w:ascii="Arial" w:hAnsi="Arial" w:cs="Arial"/>
          <w:b/>
          <w:sz w:val="24"/>
          <w:szCs w:val="24"/>
        </w:rPr>
      </w:pPr>
      <w:r w:rsidRPr="00D2450F">
        <w:rPr>
          <w:rFonts w:ascii="Arial" w:hAnsi="Arial" w:cs="Arial"/>
          <w:b/>
          <w:sz w:val="24"/>
          <w:szCs w:val="24"/>
        </w:rPr>
        <w:tab/>
        <w:t>PAGE</w:t>
      </w:r>
    </w:p>
    <w:p w14:paraId="5CC79A72" w14:textId="77777777" w:rsidR="00F529E1" w:rsidRPr="00D2450F" w:rsidRDefault="00F529E1" w:rsidP="00F529E1">
      <w:pPr>
        <w:pStyle w:val="Index"/>
        <w:rPr>
          <w:rFonts w:ascii="Arial" w:hAnsi="Arial" w:cs="Arial"/>
          <w:sz w:val="24"/>
          <w:szCs w:val="24"/>
        </w:rPr>
      </w:pPr>
    </w:p>
    <w:p w14:paraId="28595E7F" w14:textId="77777777" w:rsidR="00F529E1" w:rsidRPr="00D2450F" w:rsidRDefault="00F529E1" w:rsidP="00F529E1">
      <w:pPr>
        <w:pStyle w:val="Index"/>
        <w:tabs>
          <w:tab w:val="clear" w:pos="360"/>
          <w:tab w:val="clear" w:pos="720"/>
          <w:tab w:val="clear" w:pos="1440"/>
          <w:tab w:val="clear" w:pos="1800"/>
          <w:tab w:val="clear" w:pos="2160"/>
          <w:tab w:val="clear" w:pos="4680"/>
          <w:tab w:val="clear" w:pos="9360"/>
          <w:tab w:val="left" w:pos="6480"/>
        </w:tabs>
        <w:rPr>
          <w:rFonts w:ascii="Arial" w:hAnsi="Arial" w:cs="Arial"/>
          <w:sz w:val="24"/>
          <w:szCs w:val="24"/>
        </w:rPr>
      </w:pPr>
    </w:p>
    <w:p w14:paraId="078AF639" w14:textId="77777777" w:rsidR="00F529E1" w:rsidRPr="00D2450F" w:rsidRDefault="00F529E1" w:rsidP="008936C3">
      <w:pPr>
        <w:pStyle w:val="Index"/>
        <w:tabs>
          <w:tab w:val="clear" w:pos="360"/>
          <w:tab w:val="clear" w:pos="720"/>
          <w:tab w:val="clear" w:pos="1440"/>
          <w:tab w:val="clear" w:pos="1800"/>
          <w:tab w:val="clear" w:pos="2160"/>
          <w:tab w:val="clear" w:pos="4680"/>
          <w:tab w:val="clear" w:pos="9360"/>
          <w:tab w:val="left" w:pos="7920"/>
        </w:tabs>
        <w:rPr>
          <w:rFonts w:ascii="Arial" w:hAnsi="Arial" w:cs="Arial"/>
          <w:b/>
          <w:sz w:val="24"/>
          <w:szCs w:val="24"/>
        </w:rPr>
      </w:pPr>
      <w:r w:rsidRPr="00D2450F">
        <w:rPr>
          <w:rFonts w:ascii="Arial" w:hAnsi="Arial" w:cs="Arial"/>
          <w:b/>
          <w:sz w:val="24"/>
          <w:szCs w:val="24"/>
        </w:rPr>
        <w:t>RULINGS, REASONS</w:t>
      </w:r>
    </w:p>
    <w:p w14:paraId="79149224" w14:textId="77777777" w:rsidR="00F529E1" w:rsidRPr="00D2450F" w:rsidRDefault="00F529E1" w:rsidP="00F529E1">
      <w:pPr>
        <w:pStyle w:val="Index"/>
        <w:tabs>
          <w:tab w:val="clear" w:pos="360"/>
          <w:tab w:val="clear" w:pos="720"/>
          <w:tab w:val="clear" w:pos="1440"/>
          <w:tab w:val="clear" w:pos="1800"/>
          <w:tab w:val="clear" w:pos="2160"/>
          <w:tab w:val="clear" w:pos="4680"/>
          <w:tab w:val="clear" w:pos="9360"/>
          <w:tab w:val="left" w:pos="6480"/>
        </w:tabs>
        <w:rPr>
          <w:rFonts w:ascii="Arial" w:hAnsi="Arial" w:cs="Arial"/>
          <w:sz w:val="24"/>
          <w:szCs w:val="24"/>
        </w:rPr>
      </w:pPr>
    </w:p>
    <w:p w14:paraId="25375A14" w14:textId="0727E8E4" w:rsidR="00F529E1" w:rsidRDefault="00F529E1"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sidRPr="00D2450F">
        <w:rPr>
          <w:rFonts w:ascii="Arial" w:hAnsi="Arial" w:cs="Arial"/>
          <w:sz w:val="24"/>
          <w:szCs w:val="24"/>
        </w:rPr>
        <w:t xml:space="preserve">Order re </w:t>
      </w:r>
      <w:r w:rsidR="00583674">
        <w:rPr>
          <w:rFonts w:ascii="Arial" w:hAnsi="Arial" w:cs="Arial"/>
          <w:sz w:val="24"/>
          <w:szCs w:val="24"/>
        </w:rPr>
        <w:t>transcript of proceedings</w:t>
      </w:r>
      <w:r w:rsidRPr="00D2450F">
        <w:rPr>
          <w:rFonts w:ascii="Arial" w:hAnsi="Arial" w:cs="Arial"/>
          <w:sz w:val="24"/>
          <w:szCs w:val="24"/>
        </w:rPr>
        <w:tab/>
      </w:r>
      <w:r w:rsidR="00583674">
        <w:rPr>
          <w:rFonts w:ascii="Arial" w:hAnsi="Arial" w:cs="Arial"/>
          <w:sz w:val="24"/>
          <w:szCs w:val="24"/>
        </w:rPr>
        <w:t>1</w:t>
      </w:r>
    </w:p>
    <w:p w14:paraId="1D6847BC" w14:textId="6B372A15" w:rsidR="00583674" w:rsidRDefault="00583674"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Pr>
          <w:rFonts w:ascii="Arial" w:hAnsi="Arial" w:cs="Arial"/>
          <w:sz w:val="24"/>
          <w:szCs w:val="24"/>
        </w:rPr>
        <w:t xml:space="preserve">Reasons for decision </w:t>
      </w:r>
      <w:r>
        <w:rPr>
          <w:rFonts w:ascii="Arial" w:hAnsi="Arial" w:cs="Arial"/>
          <w:sz w:val="24"/>
          <w:szCs w:val="24"/>
        </w:rPr>
        <w:tab/>
        <w:t>1</w:t>
      </w:r>
    </w:p>
    <w:p w14:paraId="669A923B" w14:textId="5270DBC1" w:rsidR="0004707F" w:rsidRPr="00D2450F" w:rsidRDefault="0004707F"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Pr>
          <w:rFonts w:ascii="Arial" w:hAnsi="Arial" w:cs="Arial"/>
          <w:sz w:val="24"/>
          <w:szCs w:val="24"/>
        </w:rPr>
        <w:t xml:space="preserve">Decision </w:t>
      </w:r>
      <w:r>
        <w:rPr>
          <w:rFonts w:ascii="Arial" w:hAnsi="Arial" w:cs="Arial"/>
          <w:sz w:val="24"/>
          <w:szCs w:val="24"/>
        </w:rPr>
        <w:tab/>
        <w:t>39</w:t>
      </w:r>
    </w:p>
    <w:p w14:paraId="0264055A" w14:textId="77777777" w:rsidR="00E8293E" w:rsidRPr="00D2450F" w:rsidRDefault="00E8293E" w:rsidP="00E8293E">
      <w:pPr>
        <w:pStyle w:val="Index"/>
        <w:rPr>
          <w:rFonts w:ascii="Arial" w:hAnsi="Arial" w:cs="Arial"/>
          <w:sz w:val="24"/>
          <w:szCs w:val="24"/>
        </w:rPr>
        <w:sectPr w:rsidR="00E8293E" w:rsidRPr="00D2450F" w:rsidSect="00CA24CF">
          <w:headerReference w:type="default" r:id="rId9"/>
          <w:footerReference w:type="default" r:id="rId10"/>
          <w:pgSz w:w="12240" w:h="15840" w:code="1"/>
          <w:pgMar w:top="1440" w:right="1440" w:bottom="2160" w:left="2160" w:header="720" w:footer="1757" w:gutter="0"/>
          <w:pgBorders w:zOrder="back">
            <w:top w:val="double" w:sz="4" w:space="20" w:color="auto"/>
            <w:left w:val="double" w:sz="4" w:space="31" w:color="auto"/>
            <w:bottom w:val="double" w:sz="4" w:space="31" w:color="auto"/>
            <w:right w:val="double" w:sz="4" w:space="31" w:color="auto"/>
          </w:pgBorders>
          <w:pgNumType w:fmt="lowerRoman" w:start="1"/>
          <w:cols w:space="720"/>
          <w:docGrid w:linePitch="360"/>
        </w:sectPr>
      </w:pPr>
    </w:p>
    <w:p w14:paraId="4473FDAF" w14:textId="529DDB67" w:rsidR="00583674" w:rsidRDefault="00583674" w:rsidP="00583674">
      <w:pPr>
        <w:pStyle w:val="Coll"/>
      </w:pPr>
      <w:r>
        <w:lastRenderedPageBreak/>
        <w:t xml:space="preserve">THE COURT:            We are here for a decision in the matter of </w:t>
      </w:r>
      <w:r w:rsidRPr="00073CE4">
        <w:rPr>
          <w:i/>
          <w:iCs/>
        </w:rPr>
        <w:t xml:space="preserve">R v </w:t>
      </w:r>
      <w:r w:rsidR="0037151B" w:rsidRPr="00073CE4">
        <w:rPr>
          <w:i/>
          <w:iCs/>
        </w:rPr>
        <w:t>J.M</w:t>
      </w:r>
      <w:r>
        <w:t>.  At the opening of this trial</w:t>
      </w:r>
      <w:r w:rsidR="00073CE4">
        <w:rPr>
          <w:lang w:val="en-US"/>
        </w:rPr>
        <w:t>,</w:t>
      </w:r>
      <w:r>
        <w:t xml:space="preserve"> this Court made an order pursuant to section 486.4 of the </w:t>
      </w:r>
      <w:r w:rsidRPr="00583674">
        <w:rPr>
          <w:i/>
          <w:iCs/>
        </w:rPr>
        <w:t>Criminal Code</w:t>
      </w:r>
      <w:r>
        <w:t xml:space="preserve"> banning publication of any information that could identify the complainant in this case.</w:t>
      </w:r>
    </w:p>
    <w:p w14:paraId="50A08F2E" w14:textId="1347A935" w:rsidR="00583674" w:rsidRDefault="00583674" w:rsidP="00583674">
      <w:pPr>
        <w:pStyle w:val="Coll"/>
      </w:pPr>
      <w:r>
        <w:tab/>
      </w:r>
      <w:r>
        <w:tab/>
        <w:t xml:space="preserve">I will be ordering a transcript of this decision so that it may be published.  In the published version </w:t>
      </w:r>
      <w:r w:rsidR="00073CE4">
        <w:rPr>
          <w:lang w:val="en-US"/>
        </w:rPr>
        <w:t>,</w:t>
      </w:r>
      <w:r>
        <w:t>in addition to anonymizing the complainant, I will also be anonymizing the witnesses and the accused in order to protect the complainant's identity.</w:t>
      </w:r>
    </w:p>
    <w:p w14:paraId="4CCA39FA" w14:textId="67512D46" w:rsidR="00583674" w:rsidRDefault="00583674" w:rsidP="00583674">
      <w:pPr>
        <w:pStyle w:val="Coll"/>
      </w:pPr>
      <w:r>
        <w:tab/>
      </w:r>
      <w:r>
        <w:tab/>
      </w:r>
      <w:r w:rsidR="0037151B">
        <w:t>J.M.</w:t>
      </w:r>
      <w:r>
        <w:t xml:space="preserve"> is charged with three offenses.  Count 1, sexual assault contrary to section 271 of the </w:t>
      </w:r>
      <w:r w:rsidRPr="00583674">
        <w:rPr>
          <w:i/>
          <w:iCs/>
        </w:rPr>
        <w:t>Criminal Code</w:t>
      </w:r>
      <w:r>
        <w:t>.  The allegations are that in 2018 or 2019</w:t>
      </w:r>
      <w:r w:rsidR="00073CE4">
        <w:rPr>
          <w:lang w:val="en-US"/>
        </w:rPr>
        <w:t>,</w:t>
      </w:r>
      <w:r>
        <w:t xml:space="preserve"> </w:t>
      </w:r>
      <w:r w:rsidR="0037151B">
        <w:t>J.</w:t>
      </w:r>
      <w:r w:rsidR="004A2839">
        <w:t>M</w:t>
      </w:r>
      <w:r>
        <w:t xml:space="preserve"> entered M.'s room while she was sleeping, pulled down her underwear and masturbated over her.  </w:t>
      </w:r>
    </w:p>
    <w:p w14:paraId="75EBDD84" w14:textId="2C25CAAB" w:rsidR="00583674" w:rsidRDefault="00583674" w:rsidP="00583674">
      <w:pPr>
        <w:pStyle w:val="Coll"/>
      </w:pPr>
      <w:r>
        <w:tab/>
      </w:r>
      <w:r>
        <w:tab/>
        <w:t xml:space="preserve">That </w:t>
      </w:r>
      <w:r w:rsidR="0037151B">
        <w:t>J.</w:t>
      </w:r>
      <w:r w:rsidR="00F6704E">
        <w:t>M.</w:t>
      </w:r>
      <w:r>
        <w:t xml:space="preserve"> touched M. in circumstances of a sexual nature in 2019 when he touched her lower back and made a sexual comment to her while they were in the kitchen together.  </w:t>
      </w:r>
      <w:r w:rsidR="00C72CE7">
        <w:t xml:space="preserve">That </w:t>
      </w:r>
      <w:r w:rsidR="0037151B">
        <w:t>J.</w:t>
      </w:r>
      <w:r w:rsidR="00F6704E">
        <w:t>M.</w:t>
      </w:r>
      <w:r w:rsidR="00C72CE7">
        <w:t xml:space="preserve"> touched M. in circumstances of a sexual nature over a period of time from at least 2018 to 2020, including unwanted hugs and placing his hands on her hips and waist.</w:t>
      </w:r>
    </w:p>
    <w:p w14:paraId="6AC22D76" w14:textId="60BC3C3F" w:rsidR="00D33BD4" w:rsidRDefault="00C72CE7" w:rsidP="00583674">
      <w:pPr>
        <w:pStyle w:val="Coll"/>
      </w:pPr>
      <w:r>
        <w:tab/>
      </w:r>
      <w:r>
        <w:tab/>
        <w:t xml:space="preserve">Count 2, </w:t>
      </w:r>
      <w:r w:rsidR="00CE2D31">
        <w:t>luring,</w:t>
      </w:r>
      <w:r>
        <w:t xml:space="preserve"> in contra</w:t>
      </w:r>
      <w:r w:rsidR="00CE2D31">
        <w:t>vention</w:t>
      </w:r>
      <w:r>
        <w:t xml:space="preserve"> to </w:t>
      </w:r>
      <w:r w:rsidR="0037151B">
        <w:t xml:space="preserve">section </w:t>
      </w:r>
      <w:r>
        <w:t xml:space="preserve">172.1(1) of the </w:t>
      </w:r>
      <w:r w:rsidRPr="00C72CE7">
        <w:rPr>
          <w:i/>
          <w:iCs/>
        </w:rPr>
        <w:t>Criminal Code</w:t>
      </w:r>
      <w:r>
        <w:t xml:space="preserve">.  The allegations relate to a text exchanged that took place on </w:t>
      </w:r>
      <w:r w:rsidR="00073CE4">
        <w:br/>
      </w:r>
      <w:r>
        <w:t xml:space="preserve">January 18, 2020, wherein </w:t>
      </w:r>
      <w:r w:rsidR="0037151B">
        <w:t>J.</w:t>
      </w:r>
      <w:r w:rsidR="00F6704E">
        <w:t>M.</w:t>
      </w:r>
      <w:r>
        <w:t xml:space="preserve"> made comments and jokes about sexual activity by M.'s friends.  </w:t>
      </w:r>
      <w:r w:rsidR="00D33BD4">
        <w:t xml:space="preserve">It is alleged </w:t>
      </w:r>
      <w:r w:rsidR="00D33BD4">
        <w:lastRenderedPageBreak/>
        <w:t xml:space="preserve">that the texts were sent with the intention of facilitating a sexual offence against M. </w:t>
      </w:r>
      <w:r w:rsidR="009974B3">
        <w:t xml:space="preserve"> </w:t>
      </w:r>
    </w:p>
    <w:p w14:paraId="1C92AF01" w14:textId="473A8D81" w:rsidR="009974B3" w:rsidRDefault="009974B3" w:rsidP="00583674">
      <w:pPr>
        <w:pStyle w:val="Coll"/>
      </w:pPr>
      <w:r>
        <w:tab/>
      </w:r>
      <w:r>
        <w:tab/>
        <w:t>Count 3, voyeurism contrary to section</w:t>
      </w:r>
      <w:r w:rsidR="0037151B">
        <w:t> </w:t>
      </w:r>
      <w:r>
        <w:t xml:space="preserve">162(1) of the </w:t>
      </w:r>
      <w:r w:rsidRPr="009974B3">
        <w:rPr>
          <w:i/>
          <w:iCs/>
        </w:rPr>
        <w:t>Criminal Code</w:t>
      </w:r>
      <w:r>
        <w:t xml:space="preserve">.  The allegations relate to two incidents where </w:t>
      </w:r>
      <w:r w:rsidR="0037151B">
        <w:t>J.</w:t>
      </w:r>
      <w:r w:rsidR="00F6704E">
        <w:t>M.</w:t>
      </w:r>
      <w:r>
        <w:t xml:space="preserve"> attempted to photograph or video M. while she was in the bathroom:  once in Fort Smith in 2018 or 2019 and once in Hay River in 2020.  </w:t>
      </w:r>
    </w:p>
    <w:p w14:paraId="7CE62B61" w14:textId="77777777" w:rsidR="00263D44" w:rsidRDefault="00263D44" w:rsidP="00583674">
      <w:pPr>
        <w:pStyle w:val="Coll"/>
      </w:pPr>
    </w:p>
    <w:p w14:paraId="5C0131E8" w14:textId="2A7B90E0" w:rsidR="00263D44" w:rsidRDefault="00263D44" w:rsidP="00583674">
      <w:pPr>
        <w:pStyle w:val="Coll"/>
      </w:pPr>
      <w:r>
        <w:t>OVERVIEW</w:t>
      </w:r>
    </w:p>
    <w:p w14:paraId="1CFD2997" w14:textId="009CC98B" w:rsidR="009974B3" w:rsidRDefault="009974B3" w:rsidP="00583674">
      <w:pPr>
        <w:pStyle w:val="Coll"/>
      </w:pPr>
      <w:r>
        <w:tab/>
      </w:r>
      <w:r>
        <w:tab/>
        <w:t xml:space="preserve">I will begin by providing an overview of the case.  </w:t>
      </w:r>
      <w:r w:rsidR="0037151B">
        <w:t>J.</w:t>
      </w:r>
      <w:r w:rsidR="00F6704E">
        <w:t>M.</w:t>
      </w:r>
      <w:r>
        <w:t xml:space="preserve"> was a stepfather to M. from age seven.  He began a relationship with J.</w:t>
      </w:r>
      <w:r w:rsidR="00F6704E">
        <w:t>T.</w:t>
      </w:r>
      <w:r>
        <w:t xml:space="preserve"> in 2009, and they lived together in Edmonton.  At that time</w:t>
      </w:r>
      <w:r w:rsidR="00073CE4">
        <w:rPr>
          <w:lang w:val="en-US"/>
        </w:rPr>
        <w:t>,</w:t>
      </w:r>
      <w:r>
        <w:t xml:space="preserve"> J.</w:t>
      </w:r>
      <w:r w:rsidR="00F6704E">
        <w:t>T.</w:t>
      </w:r>
      <w:r>
        <w:t xml:space="preserve"> had two children:  M. and a younger son.  During their relationship</w:t>
      </w:r>
      <w:r w:rsidR="00073CE4">
        <w:rPr>
          <w:lang w:val="en-US"/>
        </w:rPr>
        <w:t>,</w:t>
      </w:r>
      <w:r>
        <w:t xml:space="preserve"> </w:t>
      </w:r>
      <w:r w:rsidR="0037151B">
        <w:t>J.</w:t>
      </w:r>
      <w:r w:rsidR="00F6704E">
        <w:t>M.</w:t>
      </w:r>
      <w:r>
        <w:t xml:space="preserve"> and J.</w:t>
      </w:r>
      <w:r w:rsidR="00F6704E">
        <w:t>T.</w:t>
      </w:r>
      <w:r>
        <w:t xml:space="preserve"> had two additional children together.  </w:t>
      </w:r>
    </w:p>
    <w:p w14:paraId="1A77CE87" w14:textId="759D1909" w:rsidR="009974B3" w:rsidRDefault="009974B3" w:rsidP="00583674">
      <w:pPr>
        <w:pStyle w:val="Coll"/>
      </w:pPr>
      <w:r>
        <w:tab/>
      </w:r>
      <w:r>
        <w:tab/>
        <w:t xml:space="preserve">M. called </w:t>
      </w:r>
      <w:r w:rsidR="0037151B">
        <w:t>J.</w:t>
      </w:r>
      <w:r w:rsidR="00F6704E">
        <w:t>M.</w:t>
      </w:r>
      <w:r>
        <w:t xml:space="preserve"> "dad" and thought of him as her father.  The family moved to Hay River from Edmonton in 2012.  In September of 2017, they moved to Fort Smith so that </w:t>
      </w:r>
      <w:r w:rsidR="0037151B">
        <w:t>J.</w:t>
      </w:r>
      <w:r w:rsidR="00F6704E">
        <w:t xml:space="preserve">M. </w:t>
      </w:r>
      <w:r>
        <w:t>could pursue a job at the correctional facility.  They remained in Fort Smith for two years</w:t>
      </w:r>
      <w:r w:rsidR="00073CE4">
        <w:rPr>
          <w:lang w:val="en-US"/>
        </w:rPr>
        <w:t>,</w:t>
      </w:r>
      <w:r>
        <w:t xml:space="preserve"> and then moved back to Hay River in September of 2019.</w:t>
      </w:r>
    </w:p>
    <w:p w14:paraId="6238F590" w14:textId="77777777" w:rsidR="009C06AF" w:rsidRDefault="009974B3" w:rsidP="00583674">
      <w:pPr>
        <w:pStyle w:val="Coll"/>
      </w:pPr>
      <w:r>
        <w:tab/>
      </w:r>
      <w:r>
        <w:tab/>
        <w:t xml:space="preserve">The alleged offences took place when M. was 13 and 14 years old, both in Fort Smith and Hay River.  M. first went to police in February of 2020 to </w:t>
      </w:r>
      <w:r>
        <w:lastRenderedPageBreak/>
        <w:t xml:space="preserve">report an alleged incident of voyeurism that took place in Hay River.  </w:t>
      </w:r>
    </w:p>
    <w:p w14:paraId="02126B6E" w14:textId="7D7E2466" w:rsidR="009C06AF" w:rsidRDefault="009C06AF" w:rsidP="009974B3">
      <w:pPr>
        <w:pStyle w:val="Coll"/>
      </w:pPr>
      <w:r>
        <w:tab/>
      </w:r>
      <w:r>
        <w:tab/>
      </w:r>
      <w:r w:rsidR="009974B3">
        <w:t xml:space="preserve">She had discovered </w:t>
      </w:r>
      <w:r w:rsidR="0037151B">
        <w:t>J</w:t>
      </w:r>
      <w:r w:rsidR="009974B3">
        <w:t>'</w:t>
      </w:r>
      <w:r w:rsidR="00F6704E">
        <w:t>M’</w:t>
      </w:r>
      <w:r w:rsidR="009974B3">
        <w:t>s phone in the bathroom.  It was sticking out of the pocket of his sweater, which was hanging on a hook.</w:t>
      </w:r>
      <w:r>
        <w:t xml:space="preserve">  </w:t>
      </w:r>
      <w:r w:rsidR="009974B3">
        <w:t xml:space="preserve">The camera application was open and pointed at the shower.  She reported this to her mother, and together they went to the police.  </w:t>
      </w:r>
    </w:p>
    <w:p w14:paraId="2298D6CB" w14:textId="016F4020" w:rsidR="009C06AF" w:rsidRDefault="009C06AF" w:rsidP="009974B3">
      <w:pPr>
        <w:pStyle w:val="Coll"/>
      </w:pPr>
      <w:r>
        <w:tab/>
      </w:r>
      <w:r>
        <w:tab/>
      </w:r>
      <w:r w:rsidR="0037151B">
        <w:t>J.</w:t>
      </w:r>
      <w:r w:rsidR="00F6704E">
        <w:t>M.</w:t>
      </w:r>
      <w:r w:rsidR="009974B3">
        <w:t xml:space="preserve"> was charged with voyeurism shortly thereafter.  When </w:t>
      </w:r>
      <w:r w:rsidR="0037151B">
        <w:t>J.</w:t>
      </w:r>
      <w:r w:rsidR="00F6704E">
        <w:t>M.</w:t>
      </w:r>
      <w:r w:rsidR="009974B3">
        <w:t xml:space="preserve"> was charged in 2020, </w:t>
      </w:r>
      <w:r w:rsidR="0037151B">
        <w:t>J.</w:t>
      </w:r>
      <w:r w:rsidR="00F6704E">
        <w:t>M.</w:t>
      </w:r>
      <w:r w:rsidR="009974B3">
        <w:t xml:space="preserve"> and J.</w:t>
      </w:r>
      <w:r w:rsidR="00F6704E">
        <w:t>T.</w:t>
      </w:r>
      <w:r w:rsidR="009974B3">
        <w:t xml:space="preserve"> immediately separated although they remained in contact and discussed the possibility of reconciliation over a period of time. </w:t>
      </w:r>
      <w:r>
        <w:t xml:space="preserve"> </w:t>
      </w:r>
      <w:r w:rsidR="009974B3">
        <w:t xml:space="preserve">They considered the idea of </w:t>
      </w:r>
      <w:r w:rsidR="0037151B">
        <w:t>J.</w:t>
      </w:r>
      <w:r w:rsidR="00F6704E">
        <w:t>M.</w:t>
      </w:r>
      <w:r w:rsidR="009974B3">
        <w:t xml:space="preserve"> writing an apology letter to M. to help facilitate family reconciliation.  </w:t>
      </w:r>
    </w:p>
    <w:p w14:paraId="67F5ECCA" w14:textId="76E2DF25" w:rsidR="009974B3" w:rsidRDefault="009C06AF" w:rsidP="009974B3">
      <w:pPr>
        <w:pStyle w:val="Coll"/>
      </w:pPr>
      <w:r>
        <w:tab/>
      </w:r>
      <w:r>
        <w:tab/>
      </w:r>
      <w:r w:rsidR="009974B3">
        <w:t xml:space="preserve">Ultimately, </w:t>
      </w:r>
      <w:r w:rsidR="0037151B">
        <w:t>J.</w:t>
      </w:r>
      <w:r w:rsidR="00F6704E">
        <w:t>M.</w:t>
      </w:r>
      <w:r w:rsidR="009974B3">
        <w:t xml:space="preserve"> did not write the letter as they could not agree on the content.  In October of 2020 the voyeurism charges were stayed.  There is no evidence before me about why the charges were stayed at that time, and I cannot speculate as to the reason.</w:t>
      </w:r>
    </w:p>
    <w:p w14:paraId="0D51F189" w14:textId="7E3AD7D9" w:rsidR="009974B3" w:rsidRDefault="009974B3" w:rsidP="009974B3">
      <w:pPr>
        <w:pStyle w:val="Coll"/>
      </w:pPr>
      <w:r>
        <w:tab/>
      </w:r>
      <w:r>
        <w:tab/>
        <w:t>In the summer of 2021</w:t>
      </w:r>
      <w:r w:rsidR="00073CE4">
        <w:rPr>
          <w:lang w:val="en-US"/>
        </w:rPr>
        <w:t>,</w:t>
      </w:r>
      <w:r>
        <w:t xml:space="preserve"> </w:t>
      </w:r>
      <w:r w:rsidR="0037151B">
        <w:t>J.</w:t>
      </w:r>
      <w:r w:rsidR="00F6704E">
        <w:t>M.</w:t>
      </w:r>
      <w:r>
        <w:t xml:space="preserve"> started a relationship with </w:t>
      </w:r>
      <w:r w:rsidR="00A51656">
        <w:t>L.A.</w:t>
      </w:r>
      <w:r>
        <w:t xml:space="preserve">.  They were both employed at the correctional facility in Hay River and met through work.  </w:t>
      </w:r>
      <w:r w:rsidR="00A51656">
        <w:t>L.A.</w:t>
      </w:r>
      <w:r>
        <w:t xml:space="preserve"> does not know J.</w:t>
      </w:r>
      <w:r w:rsidR="00F6704E">
        <w:t>T.</w:t>
      </w:r>
      <w:r>
        <w:t xml:space="preserve"> or M.  She has never met either of them.  </w:t>
      </w:r>
      <w:r w:rsidR="00A51656">
        <w:t>L.A.</w:t>
      </w:r>
      <w:r>
        <w:t xml:space="preserve"> knew about the voyeurism charges and that they had been stayed.  </w:t>
      </w:r>
    </w:p>
    <w:p w14:paraId="082CB1D4" w14:textId="59D365BB" w:rsidR="009974B3" w:rsidRDefault="009974B3" w:rsidP="009974B3">
      <w:pPr>
        <w:pStyle w:val="Coll"/>
      </w:pPr>
      <w:r>
        <w:lastRenderedPageBreak/>
        <w:tab/>
      </w:r>
      <w:r>
        <w:tab/>
      </w:r>
      <w:r w:rsidR="00A51656">
        <w:t>L.A.</w:t>
      </w:r>
      <w:r>
        <w:t xml:space="preserve"> and </w:t>
      </w:r>
      <w:r w:rsidR="0037151B">
        <w:t>J.</w:t>
      </w:r>
      <w:r w:rsidR="00F6704E">
        <w:t>M.</w:t>
      </w:r>
      <w:r>
        <w:t xml:space="preserve"> discussed the circumstances of the charges shortly after they met.  They moved in together in August of 2021.  During their relationship </w:t>
      </w:r>
      <w:r w:rsidR="0037151B">
        <w:t>J.</w:t>
      </w:r>
      <w:r w:rsidR="00F6704E">
        <w:t>M.</w:t>
      </w:r>
      <w:r>
        <w:t xml:space="preserve"> often felt depressed and at times was suicidal.  Over the course of their relationship, </w:t>
      </w:r>
      <w:r w:rsidR="00A51656">
        <w:t>L.A.</w:t>
      </w:r>
      <w:r>
        <w:t xml:space="preserve"> and </w:t>
      </w:r>
      <w:r w:rsidR="0037151B">
        <w:t>J.</w:t>
      </w:r>
      <w:r w:rsidR="00F6704E">
        <w:t>M.</w:t>
      </w:r>
      <w:r>
        <w:t xml:space="preserve"> had a number of conversations about </w:t>
      </w:r>
      <w:r w:rsidR="0037151B">
        <w:t>J.</w:t>
      </w:r>
      <w:r w:rsidR="00F6704E">
        <w:t>M.</w:t>
      </w:r>
      <w:r>
        <w:t>'s emotional state and the allegations against him.</w:t>
      </w:r>
    </w:p>
    <w:p w14:paraId="2998013B" w14:textId="006BEDCB" w:rsidR="009974B3" w:rsidRDefault="009974B3" w:rsidP="009974B3">
      <w:pPr>
        <w:pStyle w:val="Coll"/>
      </w:pPr>
      <w:r>
        <w:tab/>
      </w:r>
      <w:r>
        <w:tab/>
        <w:t xml:space="preserve">The couple frequently used cannabis together and were often intoxicated when their conversations took place.  </w:t>
      </w:r>
      <w:r w:rsidR="00A51656">
        <w:t>L.A.</w:t>
      </w:r>
      <w:r>
        <w:t xml:space="preserve"> would source cannabis from a retailer in British Columbia</w:t>
      </w:r>
      <w:r w:rsidR="00073CE4">
        <w:rPr>
          <w:lang w:val="en-US"/>
        </w:rPr>
        <w:t>,</w:t>
      </w:r>
      <w:r>
        <w:t xml:space="preserve"> as she preferred the product, and it had a stronger effect than that available locally</w:t>
      </w:r>
      <w:r w:rsidR="00AA4C28">
        <w:t xml:space="preserve"> in Hay River.</w:t>
      </w:r>
    </w:p>
    <w:p w14:paraId="4664E676" w14:textId="338BD15A" w:rsidR="00AA4C28" w:rsidRDefault="00AA4C28" w:rsidP="009974B3">
      <w:pPr>
        <w:pStyle w:val="Coll"/>
      </w:pPr>
      <w:r>
        <w:tab/>
      </w:r>
      <w:r>
        <w:tab/>
        <w:t xml:space="preserve">Although the initial voyeurism charges were stayed in 2020, </w:t>
      </w:r>
      <w:r w:rsidR="0037151B">
        <w:t>J.</w:t>
      </w:r>
      <w:r w:rsidR="00F6704E">
        <w:t>M.</w:t>
      </w:r>
      <w:r>
        <w:t xml:space="preserve"> was concerned that more charges would be forthcoming and expressed concerns about this to </w:t>
      </w:r>
      <w:r w:rsidR="00A51656">
        <w:t>L.A.</w:t>
      </w:r>
      <w:r>
        <w:t xml:space="preserve"> in texts exchanged on September 7th and September 27th of 2021.  I will refer to some of those texts now.</w:t>
      </w:r>
    </w:p>
    <w:p w14:paraId="23A86932" w14:textId="4BF9E3DE" w:rsidR="00F6704E" w:rsidRDefault="00AA4C28" w:rsidP="009974B3">
      <w:pPr>
        <w:pStyle w:val="Coll"/>
      </w:pPr>
      <w:r>
        <w:tab/>
      </w:r>
      <w:r>
        <w:tab/>
      </w:r>
      <w:r w:rsidR="00EE6423">
        <w:t>Exhibit 2</w:t>
      </w:r>
      <w:r w:rsidR="009C06AF">
        <w:t>,</w:t>
      </w:r>
      <w:r w:rsidR="00EE6423">
        <w:t xml:space="preserve"> Tab B1</w:t>
      </w:r>
      <w:r w:rsidR="009C06AF">
        <w:t>;</w:t>
      </w:r>
      <w:r w:rsidR="00EE6423">
        <w:t xml:space="preserve"> page 48</w:t>
      </w:r>
      <w:r w:rsidR="00401C4C">
        <w:t>4</w:t>
      </w:r>
      <w:r w:rsidR="00EE6423">
        <w:t xml:space="preserve"> is where they begin.  </w:t>
      </w:r>
    </w:p>
    <w:p w14:paraId="3A5CD861" w14:textId="79CD7B81" w:rsidR="00AA4C28" w:rsidRDefault="00F6704E" w:rsidP="009974B3">
      <w:pPr>
        <w:pStyle w:val="Coll"/>
      </w:pPr>
      <w:r>
        <w:tab/>
      </w:r>
      <w:r>
        <w:tab/>
      </w:r>
      <w:r w:rsidR="00EE6423">
        <w:t xml:space="preserve">On September 7, 2021, </w:t>
      </w:r>
      <w:r w:rsidR="0037151B">
        <w:t>J.</w:t>
      </w:r>
      <w:r>
        <w:t>M.</w:t>
      </w:r>
      <w:r w:rsidR="00EE6423">
        <w:t xml:space="preserve"> texted </w:t>
      </w:r>
      <w:r w:rsidR="00A51656">
        <w:t>L.A.</w:t>
      </w:r>
      <w:r w:rsidR="00EE6423">
        <w:t xml:space="preserve"> saying he was worried because he saw J.</w:t>
      </w:r>
      <w:r>
        <w:t>T.</w:t>
      </w:r>
      <w:r w:rsidR="00EE6423">
        <w:t>'s car at the RCMP station that day.  In the text</w:t>
      </w:r>
      <w:r w:rsidR="00073CE4">
        <w:rPr>
          <w:lang w:val="en-US"/>
        </w:rPr>
        <w:t>,</w:t>
      </w:r>
      <w:r w:rsidR="00EE6423">
        <w:t xml:space="preserve"> he mentions that he is late paying child support, and that could be why she went to the police.</w:t>
      </w:r>
    </w:p>
    <w:p w14:paraId="5ED14333" w14:textId="425EBBF6" w:rsidR="00F6704E" w:rsidRDefault="00EE6423" w:rsidP="00FE4CCE">
      <w:pPr>
        <w:pStyle w:val="Coll"/>
      </w:pPr>
      <w:r>
        <w:tab/>
      </w:r>
      <w:r>
        <w:tab/>
        <w:t>At page 493</w:t>
      </w:r>
      <w:r w:rsidR="00073CE4">
        <w:rPr>
          <w:lang w:val="en-US"/>
        </w:rPr>
        <w:t>,</w:t>
      </w:r>
      <w:r>
        <w:t xml:space="preserve"> continuing on this topic they </w:t>
      </w:r>
      <w:r>
        <w:lastRenderedPageBreak/>
        <w:t>had the following exchange</w:t>
      </w:r>
      <w:r w:rsidR="00F6704E">
        <w:t>:</w:t>
      </w:r>
    </w:p>
    <w:p w14:paraId="3945B56A" w14:textId="5C2F41C1" w:rsidR="00EE6423" w:rsidRDefault="00F6704E" w:rsidP="009974B3">
      <w:pPr>
        <w:pStyle w:val="Coll"/>
      </w:pPr>
      <w:r>
        <w:tab/>
      </w:r>
      <w:r w:rsidR="00A51656">
        <w:t>L.A.</w:t>
      </w:r>
      <w:r w:rsidR="00EE6423">
        <w:t>:</w:t>
      </w:r>
    </w:p>
    <w:p w14:paraId="5D11BB34" w14:textId="66F748FE" w:rsidR="00EE6423" w:rsidRDefault="00EE6423" w:rsidP="00EE6423">
      <w:pPr>
        <w:pStyle w:val="Quote1"/>
      </w:pPr>
      <w:r>
        <w:t>People forget shit.  She could have texted to say she needed it immediately.  Are you court ordered to pay on a specific date</w:t>
      </w:r>
      <w:r w:rsidR="009C06AF">
        <w:t>,</w:t>
      </w:r>
      <w:r>
        <w:t xml:space="preserve"> or did you just agree?</w:t>
      </w:r>
    </w:p>
    <w:p w14:paraId="0783F3D3" w14:textId="2C5EB281" w:rsidR="00EE6423" w:rsidRDefault="0037151B" w:rsidP="00EE6423">
      <w:pPr>
        <w:pStyle w:val="unquote"/>
      </w:pPr>
      <w:r>
        <w:t>J.</w:t>
      </w:r>
      <w:r w:rsidR="000E18B5">
        <w:t>M</w:t>
      </w:r>
      <w:r w:rsidR="00EE6423">
        <w:t>:</w:t>
      </w:r>
    </w:p>
    <w:p w14:paraId="570FE5AA" w14:textId="788DAAB0" w:rsidR="00EE6423" w:rsidRDefault="00EE6423" w:rsidP="00EE6423">
      <w:pPr>
        <w:pStyle w:val="Quote1"/>
      </w:pPr>
      <w:r>
        <w:t xml:space="preserve">I just agreed to it. </w:t>
      </w:r>
    </w:p>
    <w:p w14:paraId="3621AF8F" w14:textId="70DB0EFD" w:rsidR="00EE6423" w:rsidRDefault="00A51656" w:rsidP="00EE6423">
      <w:pPr>
        <w:pStyle w:val="unquote"/>
      </w:pPr>
      <w:r>
        <w:t>L.A.</w:t>
      </w:r>
      <w:r w:rsidR="00EE6423">
        <w:t>:</w:t>
      </w:r>
    </w:p>
    <w:p w14:paraId="504D294B" w14:textId="7768EFCF" w:rsidR="00EE6423" w:rsidRDefault="00EE6423" w:rsidP="00EE6423">
      <w:pPr>
        <w:pStyle w:val="Quote1"/>
      </w:pPr>
      <w:r>
        <w:t xml:space="preserve">Hard to charge someone over a verbal agreement.  </w:t>
      </w:r>
    </w:p>
    <w:p w14:paraId="49BAFD83" w14:textId="0A8328DA" w:rsidR="00EE6423" w:rsidRDefault="0037151B" w:rsidP="00EE6423">
      <w:pPr>
        <w:pStyle w:val="unquote"/>
      </w:pPr>
      <w:r>
        <w:t>J.</w:t>
      </w:r>
      <w:r w:rsidR="000E18B5">
        <w:t>M</w:t>
      </w:r>
      <w:r w:rsidR="00EE6423">
        <w:t>:</w:t>
      </w:r>
    </w:p>
    <w:p w14:paraId="1D60EC99" w14:textId="6DDB69A7" w:rsidR="00EE6423" w:rsidRDefault="00EE6423" w:rsidP="00EE6423">
      <w:pPr>
        <w:pStyle w:val="Quote1"/>
      </w:pPr>
      <w:r>
        <w:t xml:space="preserve">The charges would be more for the offences I did that she had in her back pocket, things that didn't get reported that there's no proof of.  It </w:t>
      </w:r>
      <w:r w:rsidR="000E18B5">
        <w:t>wouldn’t</w:t>
      </w:r>
      <w:r w:rsidR="002D37B7">
        <w:t xml:space="preserve"> happen,</w:t>
      </w:r>
      <w:r>
        <w:t xml:space="preserve"> but it would fuck up my life if she decided to do that.  </w:t>
      </w:r>
    </w:p>
    <w:p w14:paraId="7AD2A929" w14:textId="77777777" w:rsidR="00F6704E" w:rsidRDefault="00F6704E" w:rsidP="00EE6423">
      <w:pPr>
        <w:pStyle w:val="Quote1"/>
      </w:pPr>
    </w:p>
    <w:p w14:paraId="4E17D313" w14:textId="640ED804" w:rsidR="000E18B5" w:rsidRDefault="006B6936" w:rsidP="00EE6423">
      <w:pPr>
        <w:pStyle w:val="unquote"/>
        <w:rPr>
          <w:lang w:val="en-US"/>
        </w:rPr>
      </w:pPr>
      <w:r>
        <w:tab/>
      </w:r>
      <w:r w:rsidR="00EE6423">
        <w:t xml:space="preserve">Looking now to </w:t>
      </w:r>
      <w:r w:rsidR="00F6704E">
        <w:t xml:space="preserve">Exhibit 2, </w:t>
      </w:r>
      <w:r w:rsidR="00EE6423">
        <w:t>Tab B2</w:t>
      </w:r>
      <w:r w:rsidR="00F6704E">
        <w:t>:</w:t>
      </w:r>
      <w:r w:rsidR="00EE6423">
        <w:t xml:space="preserve"> </w:t>
      </w:r>
      <w:r w:rsidR="002D37B7">
        <w:t>starting at page</w:t>
      </w:r>
      <w:r w:rsidR="00EE6423">
        <w:t xml:space="preserve"> 77</w:t>
      </w:r>
      <w:r w:rsidR="00A96B55">
        <w:t>8</w:t>
      </w:r>
      <w:r w:rsidR="00EE6423">
        <w:t xml:space="preserve">, there are text messages on September 27, 2021, where again </w:t>
      </w:r>
      <w:r w:rsidR="0037151B">
        <w:t>J.</w:t>
      </w:r>
      <w:r w:rsidR="002D37B7">
        <w:t>M</w:t>
      </w:r>
      <w:r w:rsidR="00EE6423">
        <w:t xml:space="preserve"> expresses concern about police involvement</w:t>
      </w:r>
      <w:r>
        <w:rPr>
          <w:lang w:val="en-US"/>
        </w:rPr>
        <w:t xml:space="preserve">.  </w:t>
      </w:r>
    </w:p>
    <w:p w14:paraId="60C58D6F" w14:textId="6BBF0F14" w:rsidR="00EE6423" w:rsidRDefault="0037151B" w:rsidP="00EE6423">
      <w:pPr>
        <w:pStyle w:val="unquote"/>
      </w:pPr>
      <w:r>
        <w:t>J.</w:t>
      </w:r>
      <w:r w:rsidR="002D37B7">
        <w:t>M</w:t>
      </w:r>
      <w:r w:rsidR="00EE6423">
        <w:t>:</w:t>
      </w:r>
    </w:p>
    <w:p w14:paraId="419571EC" w14:textId="009A24A2" w:rsidR="00EE6423" w:rsidRDefault="00EE6423" w:rsidP="00EE6423">
      <w:pPr>
        <w:pStyle w:val="Quote1"/>
      </w:pPr>
      <w:r>
        <w:t xml:space="preserve">I feel like the police could show up at any moment now. </w:t>
      </w:r>
    </w:p>
    <w:p w14:paraId="513515DF" w14:textId="52300F40" w:rsidR="00EE6423" w:rsidRDefault="00A51656" w:rsidP="00EE6423">
      <w:pPr>
        <w:pStyle w:val="unquote"/>
      </w:pPr>
      <w:r>
        <w:t>L.A.</w:t>
      </w:r>
      <w:r w:rsidR="00EE6423">
        <w:t>:</w:t>
      </w:r>
    </w:p>
    <w:p w14:paraId="08B8322A" w14:textId="706105C6" w:rsidR="00EE6423" w:rsidRDefault="00EE6423" w:rsidP="00EE6423">
      <w:pPr>
        <w:pStyle w:val="Quote1"/>
      </w:pPr>
      <w:r>
        <w:t>Why?</w:t>
      </w:r>
    </w:p>
    <w:p w14:paraId="4D9E1897" w14:textId="77777777" w:rsidR="000E18B5" w:rsidRDefault="000E18B5" w:rsidP="00EE6423">
      <w:pPr>
        <w:pStyle w:val="Quote1"/>
      </w:pPr>
    </w:p>
    <w:p w14:paraId="64FD0BB4" w14:textId="727BCE76" w:rsidR="00EE6423" w:rsidRDefault="0037151B" w:rsidP="00EE6423">
      <w:pPr>
        <w:pStyle w:val="unquote"/>
      </w:pPr>
      <w:r>
        <w:t>J.</w:t>
      </w:r>
      <w:r w:rsidR="002D37B7">
        <w:t>M</w:t>
      </w:r>
      <w:r w:rsidR="00EE6423">
        <w:t>:</w:t>
      </w:r>
    </w:p>
    <w:p w14:paraId="657EDF8B" w14:textId="023EF87B" w:rsidR="00EE6423" w:rsidRDefault="00EE6423" w:rsidP="00EE6423">
      <w:pPr>
        <w:pStyle w:val="Quote1"/>
      </w:pPr>
      <w:r>
        <w:t xml:space="preserve">All the outstanding stuff. </w:t>
      </w:r>
    </w:p>
    <w:p w14:paraId="3F67E25A" w14:textId="78CDCE43" w:rsidR="00EE6423" w:rsidRDefault="0037151B" w:rsidP="00EE6423">
      <w:pPr>
        <w:pStyle w:val="unquote"/>
      </w:pPr>
      <w:r>
        <w:t>J.</w:t>
      </w:r>
      <w:r w:rsidR="00EE6423">
        <w:t xml:space="preserve"> </w:t>
      </w:r>
      <w:r w:rsidR="00E45B3F">
        <w:t xml:space="preserve">M </w:t>
      </w:r>
      <w:r w:rsidR="00EE6423">
        <w:t>again:</w:t>
      </w:r>
    </w:p>
    <w:p w14:paraId="152E8A54" w14:textId="6234BDDC" w:rsidR="00EE6423" w:rsidRDefault="00EE6423" w:rsidP="00EE6423">
      <w:pPr>
        <w:pStyle w:val="Quote1"/>
      </w:pPr>
      <w:r>
        <w:t>I told her to send her back to counselling, and all she said was, you'll end up in jail</w:t>
      </w:r>
      <w:r w:rsidR="009C06AF">
        <w:t>,</w:t>
      </w:r>
      <w:r>
        <w:t xml:space="preserve"> like</w:t>
      </w:r>
      <w:r w:rsidR="009C06AF">
        <w:t>,</w:t>
      </w:r>
      <w:r>
        <w:t xml:space="preserve"> it's move or go to jail.  </w:t>
      </w:r>
    </w:p>
    <w:p w14:paraId="414838F2" w14:textId="7BD1AC41" w:rsidR="00EE6423" w:rsidRDefault="00A51656" w:rsidP="00EE6423">
      <w:pPr>
        <w:pStyle w:val="unquote"/>
      </w:pPr>
      <w:r>
        <w:t>L.A.</w:t>
      </w:r>
      <w:r w:rsidR="00EE6423">
        <w:t>:</w:t>
      </w:r>
    </w:p>
    <w:p w14:paraId="255C0CF9" w14:textId="40BB66E9" w:rsidR="00EE6423" w:rsidRDefault="00EE6423" w:rsidP="00EE6423">
      <w:pPr>
        <w:pStyle w:val="Quote1"/>
      </w:pPr>
      <w:r>
        <w:t>She's fucked, man.  Ask what it means</w:t>
      </w:r>
      <w:r w:rsidR="009C06AF">
        <w:t>,</w:t>
      </w:r>
      <w:r>
        <w:t xml:space="preserve"> maybe. </w:t>
      </w:r>
    </w:p>
    <w:p w14:paraId="33C5FBD9" w14:textId="17A1CE86" w:rsidR="00EE6423" w:rsidRDefault="0037151B" w:rsidP="00EE6423">
      <w:pPr>
        <w:pStyle w:val="unquote"/>
      </w:pPr>
      <w:r>
        <w:t>J.</w:t>
      </w:r>
      <w:r w:rsidR="002D37B7">
        <w:t>M</w:t>
      </w:r>
      <w:r w:rsidR="00EE6423">
        <w:t>:</w:t>
      </w:r>
    </w:p>
    <w:p w14:paraId="4A4DD9C1" w14:textId="5466296D" w:rsidR="00EE6423" w:rsidRDefault="00EE6423" w:rsidP="00EE6423">
      <w:pPr>
        <w:pStyle w:val="Quote1"/>
      </w:pPr>
      <w:r>
        <w:t xml:space="preserve">I don't know.  Her kid has trauma from our shared life together.  I know what it means. </w:t>
      </w:r>
    </w:p>
    <w:p w14:paraId="573EB067" w14:textId="2B522A81" w:rsidR="00EE6423" w:rsidRDefault="00A51656" w:rsidP="00EE6423">
      <w:pPr>
        <w:pStyle w:val="unquote"/>
      </w:pPr>
      <w:r>
        <w:t>L.A.</w:t>
      </w:r>
      <w:r w:rsidR="00EE6423">
        <w:t>:</w:t>
      </w:r>
    </w:p>
    <w:p w14:paraId="1289B060" w14:textId="0BB7B3BD" w:rsidR="00EE6423" w:rsidRDefault="00EE6423" w:rsidP="00EE6423">
      <w:pPr>
        <w:pStyle w:val="Quote1"/>
      </w:pPr>
      <w:r>
        <w:t>But if she expands it, it can be used against her.  I don't know, man, what are you thinking?</w:t>
      </w:r>
    </w:p>
    <w:p w14:paraId="7E388C09" w14:textId="38E84FED" w:rsidR="00EE6423" w:rsidRDefault="0037151B" w:rsidP="00EE6423">
      <w:pPr>
        <w:pStyle w:val="unquote"/>
      </w:pPr>
      <w:r>
        <w:t>J.</w:t>
      </w:r>
      <w:r w:rsidR="002D37B7">
        <w:t>M</w:t>
      </w:r>
      <w:r w:rsidR="00EE6423">
        <w:t>:</w:t>
      </w:r>
    </w:p>
    <w:p w14:paraId="52B27160" w14:textId="5291D7C1" w:rsidR="00EE6423" w:rsidRDefault="00EE6423" w:rsidP="00EE6423">
      <w:pPr>
        <w:pStyle w:val="Quote1"/>
      </w:pPr>
      <w:r>
        <w:t xml:space="preserve">I can't think.  My body is in full overwhelm.  It's just quivering.  I feel like everything is out of control.  </w:t>
      </w:r>
    </w:p>
    <w:p w14:paraId="3A6A2BBC" w14:textId="3B58203E" w:rsidR="00EE6423" w:rsidRDefault="0037151B" w:rsidP="00EE6423">
      <w:pPr>
        <w:pStyle w:val="unquote"/>
      </w:pPr>
      <w:r>
        <w:t>J.</w:t>
      </w:r>
      <w:r w:rsidR="002D37B7">
        <w:t>M</w:t>
      </w:r>
      <w:r w:rsidR="00EE6423">
        <w:t>:</w:t>
      </w:r>
    </w:p>
    <w:p w14:paraId="214CB103" w14:textId="2A5592B2" w:rsidR="00EE6423" w:rsidRDefault="00EE6423" w:rsidP="00EE6423">
      <w:pPr>
        <w:pStyle w:val="Quote1"/>
      </w:pPr>
      <w:r>
        <w:t xml:space="preserve">I'd rather have her report it and figure it out from there at this point than keep sitting and waiting around for something to happen.  </w:t>
      </w:r>
    </w:p>
    <w:p w14:paraId="1FE398C3" w14:textId="77777777" w:rsidR="00263D44" w:rsidRDefault="00263D44" w:rsidP="00EE6423">
      <w:pPr>
        <w:pStyle w:val="Quote1"/>
      </w:pPr>
    </w:p>
    <w:p w14:paraId="1E5E5BB7" w14:textId="3B0CCAC9" w:rsidR="006B6936" w:rsidRDefault="00263D44" w:rsidP="00263D44">
      <w:pPr>
        <w:pStyle w:val="unquote"/>
      </w:pPr>
      <w:r>
        <w:tab/>
      </w:r>
      <w:r w:rsidR="00EE6423">
        <w:t>At page 783</w:t>
      </w:r>
      <w:r w:rsidR="006B6936">
        <w:rPr>
          <w:lang w:val="en-US"/>
        </w:rPr>
        <w:t>,</w:t>
      </w:r>
      <w:r w:rsidR="00EE6423">
        <w:t xml:space="preserve"> the conversation continues with </w:t>
      </w:r>
      <w:r w:rsidR="00A51656">
        <w:t>L.A.</w:t>
      </w:r>
      <w:r w:rsidR="00EE6423">
        <w:t xml:space="preserve"> reassuring </w:t>
      </w:r>
      <w:r w:rsidR="0037151B">
        <w:t>J.</w:t>
      </w:r>
      <w:r w:rsidR="002D37B7">
        <w:t>M</w:t>
      </w:r>
      <w:r w:rsidR="00EE6423">
        <w:t>, to which he responds</w:t>
      </w:r>
      <w:r w:rsidR="002D37B7">
        <w:t>: “</w:t>
      </w:r>
      <w:r w:rsidR="00EE6423">
        <w:t>It's fine.  I deserve whatever I get</w:t>
      </w:r>
      <w:r w:rsidR="002D37B7">
        <w:t>”.</w:t>
      </w:r>
    </w:p>
    <w:p w14:paraId="1C0ECC3B" w14:textId="77777777" w:rsidR="00263D44" w:rsidRPr="002D37B7" w:rsidRDefault="00263D44" w:rsidP="00263D44">
      <w:pPr>
        <w:pStyle w:val="unquote"/>
      </w:pPr>
    </w:p>
    <w:p w14:paraId="1871A6BD" w14:textId="380B9DF2" w:rsidR="002D37B7" w:rsidRDefault="002D37B7" w:rsidP="002D37B7">
      <w:pPr>
        <w:pStyle w:val="Quote1"/>
        <w:ind w:left="1440"/>
      </w:pPr>
      <w:r>
        <w:tab/>
      </w:r>
      <w:r w:rsidR="00EE6423">
        <w:t xml:space="preserve">At page </w:t>
      </w:r>
      <w:r>
        <w:t>784:</w:t>
      </w:r>
    </w:p>
    <w:p w14:paraId="5CEDE336" w14:textId="6B6EE5C5" w:rsidR="002D37B7" w:rsidRDefault="002D37B7" w:rsidP="002D37B7">
      <w:pPr>
        <w:pStyle w:val="Quote1"/>
        <w:ind w:left="1440"/>
        <w:rPr>
          <w:lang w:val="en-US"/>
        </w:rPr>
      </w:pPr>
      <w:r>
        <w:t>J.M.</w:t>
      </w:r>
      <w:r>
        <w:rPr>
          <w:lang w:val="en-US"/>
        </w:rPr>
        <w:t>:</w:t>
      </w:r>
    </w:p>
    <w:p w14:paraId="561B2959" w14:textId="56CEE811" w:rsidR="00EE6423" w:rsidRDefault="00EE6423" w:rsidP="002D37B7">
      <w:pPr>
        <w:pStyle w:val="Quote1"/>
      </w:pPr>
      <w:r>
        <w:t xml:space="preserve">I fucked up M.'s chance to have a </w:t>
      </w:r>
      <w:r w:rsidR="002D37B7">
        <w:t xml:space="preserve"> </w:t>
      </w:r>
      <w:r>
        <w:t>fulfilling life.  How can I have one?</w:t>
      </w:r>
    </w:p>
    <w:p w14:paraId="19867603" w14:textId="77777777" w:rsidR="002D37B7" w:rsidRDefault="00EE6423" w:rsidP="002D37B7">
      <w:pPr>
        <w:pStyle w:val="unquote"/>
      </w:pPr>
      <w:r>
        <w:t>At page 785</w:t>
      </w:r>
      <w:r w:rsidR="002D37B7">
        <w:t>:</w:t>
      </w:r>
    </w:p>
    <w:p w14:paraId="368650D1" w14:textId="29D88ACC" w:rsidR="002D37B7" w:rsidRDefault="002D37B7" w:rsidP="002D37B7">
      <w:pPr>
        <w:pStyle w:val="unquote"/>
      </w:pPr>
      <w:r>
        <w:t xml:space="preserve"> J.M.:</w:t>
      </w:r>
    </w:p>
    <w:p w14:paraId="6F899313" w14:textId="1DD2D1E6" w:rsidR="00EE6423" w:rsidRDefault="00361DC3" w:rsidP="002D37B7">
      <w:pPr>
        <w:pStyle w:val="unquote"/>
        <w:ind w:left="2880"/>
      </w:pPr>
      <w:r>
        <w:t>…t</w:t>
      </w:r>
      <w:r w:rsidR="00EE6423">
        <w:t>he kid is having a nervous breakdown and can't go to counselling to talk about what's going on without implicating me in more charges.</w:t>
      </w:r>
    </w:p>
    <w:p w14:paraId="3E93C934" w14:textId="77777777" w:rsidR="002D37B7" w:rsidRDefault="00EE6423" w:rsidP="00EE6423">
      <w:pPr>
        <w:pStyle w:val="unquote"/>
      </w:pPr>
      <w:r>
        <w:t>At page 789</w:t>
      </w:r>
      <w:r w:rsidR="002D37B7">
        <w:t>:</w:t>
      </w:r>
    </w:p>
    <w:p w14:paraId="232A0220" w14:textId="48389AB4" w:rsidR="00EE6423" w:rsidRDefault="00EE6423" w:rsidP="00EE6423">
      <w:pPr>
        <w:pStyle w:val="unquote"/>
      </w:pPr>
      <w:r>
        <w:t xml:space="preserve"> </w:t>
      </w:r>
      <w:r w:rsidR="002D37B7">
        <w:t>J.M</w:t>
      </w:r>
      <w:r>
        <w:t>:</w:t>
      </w:r>
    </w:p>
    <w:p w14:paraId="640B8AED" w14:textId="4CD0F983" w:rsidR="00EE6423" w:rsidRDefault="00EE6423" w:rsidP="00EE6423">
      <w:pPr>
        <w:pStyle w:val="Quote1"/>
      </w:pPr>
      <w:r>
        <w:t xml:space="preserve">I'm tired of waking up afraid my mistakes will catch up to me.  </w:t>
      </w:r>
    </w:p>
    <w:p w14:paraId="38815689" w14:textId="16FA93CA" w:rsidR="002D37B7" w:rsidRDefault="00EE6423" w:rsidP="002D37B7">
      <w:pPr>
        <w:pStyle w:val="unquote"/>
        <w:rPr>
          <w:lang w:val="en-US"/>
        </w:rPr>
      </w:pPr>
      <w:r>
        <w:t>And then at page 806</w:t>
      </w:r>
      <w:r w:rsidR="006B6936">
        <w:rPr>
          <w:lang w:val="en-US"/>
        </w:rPr>
        <w:t>,</w:t>
      </w:r>
      <w:r>
        <w:t xml:space="preserve"> the following exchange</w:t>
      </w:r>
      <w:r w:rsidR="002D37B7">
        <w:rPr>
          <w:lang w:val="en-US"/>
        </w:rPr>
        <w:t>:</w:t>
      </w:r>
    </w:p>
    <w:p w14:paraId="7D70A5A7" w14:textId="430CAA47" w:rsidR="00EE6423" w:rsidRPr="006B6936" w:rsidRDefault="0037151B" w:rsidP="00EE6423">
      <w:pPr>
        <w:pStyle w:val="unquote"/>
        <w:rPr>
          <w:lang w:val="en-US"/>
        </w:rPr>
      </w:pPr>
      <w:r>
        <w:t>J.</w:t>
      </w:r>
      <w:r w:rsidR="002D37B7">
        <w:t>M</w:t>
      </w:r>
      <w:r w:rsidR="00EE6423">
        <w:t>:</w:t>
      </w:r>
    </w:p>
    <w:p w14:paraId="4AB07795" w14:textId="3E808D4F" w:rsidR="00EE6423" w:rsidRDefault="00EE6423" w:rsidP="00EE6423">
      <w:pPr>
        <w:pStyle w:val="Quote1"/>
      </w:pPr>
      <w:r>
        <w:t xml:space="preserve">I'm afraid. </w:t>
      </w:r>
    </w:p>
    <w:p w14:paraId="17BD408F" w14:textId="5CA1744B" w:rsidR="00EE6423" w:rsidRDefault="00A51656" w:rsidP="00EE6423">
      <w:pPr>
        <w:pStyle w:val="unquote"/>
      </w:pPr>
      <w:r>
        <w:t>L.A.</w:t>
      </w:r>
      <w:r w:rsidR="00EE6423">
        <w:t>:</w:t>
      </w:r>
    </w:p>
    <w:p w14:paraId="08EFAA37" w14:textId="7A95DB51" w:rsidR="00EE6423" w:rsidRDefault="00EE6423" w:rsidP="00EE6423">
      <w:pPr>
        <w:pStyle w:val="Quote1"/>
      </w:pPr>
      <w:r>
        <w:t>Of what?</w:t>
      </w:r>
    </w:p>
    <w:p w14:paraId="259D83E0" w14:textId="64DAC8F4" w:rsidR="00EE6423" w:rsidRDefault="0037151B" w:rsidP="00EE6423">
      <w:pPr>
        <w:pStyle w:val="unquote"/>
      </w:pPr>
      <w:r>
        <w:t>J.</w:t>
      </w:r>
      <w:r w:rsidR="002D37B7">
        <w:t>M</w:t>
      </w:r>
      <w:r w:rsidR="00EE6423">
        <w:t>:</w:t>
      </w:r>
    </w:p>
    <w:p w14:paraId="087A579E" w14:textId="7BA6AE7A" w:rsidR="00263D44" w:rsidRDefault="00EE6423" w:rsidP="006E087B">
      <w:pPr>
        <w:pStyle w:val="Quote1"/>
      </w:pPr>
      <w:r>
        <w:t xml:space="preserve">Consequences. </w:t>
      </w:r>
    </w:p>
    <w:p w14:paraId="45534324" w14:textId="77777777" w:rsidR="008D2C57" w:rsidRDefault="008D2C57" w:rsidP="006E087B">
      <w:pPr>
        <w:pStyle w:val="Quote1"/>
      </w:pPr>
    </w:p>
    <w:p w14:paraId="74D1D264" w14:textId="77777777" w:rsidR="00263D44" w:rsidRDefault="00263D44" w:rsidP="00263D44">
      <w:pPr>
        <w:pStyle w:val="unquote"/>
      </w:pPr>
      <w:r>
        <w:tab/>
      </w:r>
      <w:r w:rsidR="00EE6423">
        <w:t>Shortly after this in October 2021</w:t>
      </w:r>
      <w:r w:rsidR="006B6936">
        <w:rPr>
          <w:lang w:val="en-US"/>
        </w:rPr>
        <w:t>,</w:t>
      </w:r>
      <w:r w:rsidR="00EE6423">
        <w:t xml:space="preserve"> J.</w:t>
      </w:r>
      <w:r>
        <w:t>T.</w:t>
      </w:r>
      <w:r w:rsidR="00EE6423">
        <w:t xml:space="preserve"> was what she called "wiping</w:t>
      </w:r>
      <w:r>
        <w:t>”</w:t>
      </w:r>
      <w:r w:rsidR="00EE6423">
        <w:t xml:space="preserve"> M.'s phone in order to give the phone to her younger brother</w:t>
      </w:r>
      <w:r w:rsidR="006B6936">
        <w:rPr>
          <w:lang w:val="en-US"/>
        </w:rPr>
        <w:t>,</w:t>
      </w:r>
      <w:r w:rsidR="00EE6423">
        <w:t xml:space="preserve"> and in doing so had the opportunity to review text messages between </w:t>
      </w:r>
      <w:r w:rsidR="0037151B">
        <w:lastRenderedPageBreak/>
        <w:t>J.</w:t>
      </w:r>
      <w:r>
        <w:t>M</w:t>
      </w:r>
      <w:r w:rsidR="00EE6423">
        <w:t xml:space="preserve"> and M.  J.</w:t>
      </w:r>
      <w:r>
        <w:t>T.</w:t>
      </w:r>
      <w:r w:rsidR="00EE6423">
        <w:t xml:space="preserve"> formed the opinion that a number of the messages between them were inappropriate, and she again went to the police.</w:t>
      </w:r>
      <w:r>
        <w:t xml:space="preserve"> </w:t>
      </w:r>
      <w:r w:rsidR="00EE6423">
        <w:t xml:space="preserve">The police opened a new investigation as a result.  </w:t>
      </w:r>
    </w:p>
    <w:p w14:paraId="42904026" w14:textId="77777777" w:rsidR="00263D44" w:rsidRDefault="00263D44" w:rsidP="00263D44">
      <w:pPr>
        <w:pStyle w:val="unquote"/>
      </w:pPr>
      <w:r>
        <w:tab/>
      </w:r>
      <w:r w:rsidR="00EE6423">
        <w:t xml:space="preserve">The text messages exchanged between </w:t>
      </w:r>
      <w:r w:rsidR="0037151B">
        <w:t>J.</w:t>
      </w:r>
      <w:r>
        <w:t>M.</w:t>
      </w:r>
      <w:r w:rsidR="00EE6423">
        <w:t xml:space="preserve"> and M. from January 2019 to February 2020 were entered into evidence at trial. </w:t>
      </w:r>
    </w:p>
    <w:p w14:paraId="5193ADD3" w14:textId="2DCE07C1" w:rsidR="00EE6423" w:rsidRDefault="00263D44" w:rsidP="00263D44">
      <w:pPr>
        <w:pStyle w:val="unquote"/>
      </w:pPr>
      <w:r>
        <w:tab/>
      </w:r>
      <w:r w:rsidR="00A51656">
        <w:t>L.A.</w:t>
      </w:r>
      <w:r w:rsidR="00EE6423">
        <w:t xml:space="preserve"> and </w:t>
      </w:r>
      <w:r w:rsidR="0037151B">
        <w:t>J.</w:t>
      </w:r>
      <w:r>
        <w:t>M</w:t>
      </w:r>
      <w:r w:rsidR="00EE6423">
        <w:t xml:space="preserve"> remained in a romantic relationship through the fall and winter of 2021 and 2022.  </w:t>
      </w:r>
      <w:r w:rsidR="00A51656">
        <w:t>L.A.</w:t>
      </w:r>
      <w:r w:rsidR="00EE6423">
        <w:t xml:space="preserve"> testified that in the fall of 2021</w:t>
      </w:r>
      <w:r w:rsidR="006B6936">
        <w:rPr>
          <w:lang w:val="en-US"/>
        </w:rPr>
        <w:t>,</w:t>
      </w:r>
      <w:r w:rsidR="00EE6423">
        <w:t xml:space="preserve"> </w:t>
      </w:r>
      <w:r w:rsidR="0037151B">
        <w:t>J.</w:t>
      </w:r>
      <w:r>
        <w:t xml:space="preserve">M. </w:t>
      </w:r>
      <w:r w:rsidR="00EE6423">
        <w:t>confessed the voyeurism against M. to her as well as to sexually assaulting M. while she was sleeping</w:t>
      </w:r>
      <w:r>
        <w:t>,</w:t>
      </w:r>
      <w:r w:rsidR="00EE6423">
        <w:t xml:space="preserve"> by sneaking into her bedroom, pulling down her underwear</w:t>
      </w:r>
      <w:r w:rsidR="006B6936">
        <w:rPr>
          <w:lang w:val="en-US"/>
        </w:rPr>
        <w:t>,</w:t>
      </w:r>
      <w:r w:rsidR="00EE6423">
        <w:t xml:space="preserve"> and masturbating.  </w:t>
      </w:r>
      <w:r w:rsidR="0037151B">
        <w:t>J.</w:t>
      </w:r>
      <w:r>
        <w:t>M.</w:t>
      </w:r>
      <w:r w:rsidR="00EE6423">
        <w:t xml:space="preserve"> denies confessing to these offences. </w:t>
      </w:r>
    </w:p>
    <w:p w14:paraId="45C117B2" w14:textId="73E43C57" w:rsidR="00EE6423" w:rsidRDefault="00EE6423" w:rsidP="00EE6423">
      <w:pPr>
        <w:pStyle w:val="unquote"/>
      </w:pPr>
      <w:r>
        <w:tab/>
        <w:t xml:space="preserve">I will address the alleged confession and </w:t>
      </w:r>
      <w:r w:rsidR="0037151B">
        <w:t>J.</w:t>
      </w:r>
      <w:r w:rsidR="00263D44">
        <w:t>M</w:t>
      </w:r>
      <w:r>
        <w:t>'s denial</w:t>
      </w:r>
      <w:r w:rsidR="00263D44">
        <w:t xml:space="preserve"> later</w:t>
      </w:r>
      <w:r>
        <w:t xml:space="preserve"> in these reasons.  </w:t>
      </w:r>
      <w:r w:rsidR="00A51656">
        <w:t>L.A.</w:t>
      </w:r>
      <w:r>
        <w:t xml:space="preserve">'s evidence was that she remained with </w:t>
      </w:r>
      <w:r w:rsidR="0037151B">
        <w:t>J.</w:t>
      </w:r>
      <w:r w:rsidR="00263D44">
        <w:t>M.</w:t>
      </w:r>
      <w:r>
        <w:t xml:space="preserve"> despite his confession because she wanted to encourage him to take accountability for his actions and that she believed he could change. </w:t>
      </w:r>
    </w:p>
    <w:p w14:paraId="60F90C47" w14:textId="483B264D" w:rsidR="00EE6423" w:rsidRDefault="00EE6423" w:rsidP="00E55C43">
      <w:pPr>
        <w:pStyle w:val="unquote"/>
      </w:pPr>
      <w:r>
        <w:tab/>
        <w:t>In April of 2022</w:t>
      </w:r>
      <w:r w:rsidR="006B6936">
        <w:rPr>
          <w:lang w:val="en-US"/>
        </w:rPr>
        <w:t>,</w:t>
      </w:r>
      <w:r>
        <w:t xml:space="preserve"> </w:t>
      </w:r>
      <w:r w:rsidR="0037151B">
        <w:t>J.</w:t>
      </w:r>
      <w:r w:rsidR="00263D44">
        <w:t>M.</w:t>
      </w:r>
      <w:r>
        <w:t xml:space="preserve"> went to Toronto to attend treatment for cannabis use.  </w:t>
      </w:r>
      <w:r w:rsidR="00E55C43">
        <w:t xml:space="preserve">He was sober while he was there.  While at treatment he texted and had phone conversations with </w:t>
      </w:r>
      <w:r w:rsidR="00A51656">
        <w:t>L.A.</w:t>
      </w:r>
      <w:r w:rsidR="00E55C43">
        <w:t xml:space="preserve">.  During this time </w:t>
      </w:r>
      <w:r w:rsidR="00A51656">
        <w:t>L.A.</w:t>
      </w:r>
      <w:r w:rsidR="00E55C43">
        <w:t xml:space="preserve"> recorded their phone conversations.  The recordings and transcripts of the conversations were entered into </w:t>
      </w:r>
      <w:r w:rsidR="00E55C43">
        <w:lastRenderedPageBreak/>
        <w:t xml:space="preserve">evidence, which I will refer to as the "recorded conversations."  </w:t>
      </w:r>
    </w:p>
    <w:p w14:paraId="5ACCBAEC" w14:textId="07A42550" w:rsidR="00E55C43" w:rsidRDefault="00E55C43" w:rsidP="00E55C43">
      <w:pPr>
        <w:pStyle w:val="unquote"/>
      </w:pPr>
      <w:r>
        <w:tab/>
      </w:r>
      <w:r w:rsidR="00A51656">
        <w:t>L.A.</w:t>
      </w:r>
      <w:r>
        <w:t xml:space="preserve"> said she decided to record the conversations because she wanted to report </w:t>
      </w:r>
      <w:r w:rsidR="0037151B">
        <w:t>J.</w:t>
      </w:r>
      <w:r w:rsidR="00263D44">
        <w:t>M.</w:t>
      </w:r>
      <w:r>
        <w:t xml:space="preserve"> to the police</w:t>
      </w:r>
      <w:r w:rsidR="006B6936">
        <w:rPr>
          <w:lang w:val="en-US"/>
        </w:rPr>
        <w:t>,</w:t>
      </w:r>
      <w:r>
        <w:t xml:space="preserve"> but was worried she would not be believed.  On April 24, 2024, </w:t>
      </w:r>
      <w:r w:rsidR="00A51656">
        <w:t>L.A.</w:t>
      </w:r>
      <w:r>
        <w:t xml:space="preserve"> went to the police to report </w:t>
      </w:r>
      <w:r w:rsidR="0037151B">
        <w:t>J.</w:t>
      </w:r>
      <w:r w:rsidR="00263D44">
        <w:t>M.</w:t>
      </w:r>
      <w:r>
        <w:t xml:space="preserve"> for offences against M. and texted </w:t>
      </w:r>
      <w:r w:rsidR="0037151B">
        <w:t>J.</w:t>
      </w:r>
      <w:r w:rsidR="00263D44">
        <w:t>M.</w:t>
      </w:r>
      <w:r>
        <w:t xml:space="preserve"> on that day with the following message </w:t>
      </w:r>
      <w:r w:rsidR="00263D44">
        <w:t xml:space="preserve">found at </w:t>
      </w:r>
      <w:r>
        <w:t>Exhibit</w:t>
      </w:r>
      <w:r w:rsidR="009C06AF">
        <w:t> </w:t>
      </w:r>
      <w:r>
        <w:t>2, Tab B3, page 3556</w:t>
      </w:r>
      <w:r w:rsidR="00263D44">
        <w:t>:</w:t>
      </w:r>
    </w:p>
    <w:p w14:paraId="4D8E4F9A" w14:textId="401ACF9B" w:rsidR="00E55C43" w:rsidRDefault="004A2839" w:rsidP="00E55C43">
      <w:pPr>
        <w:pStyle w:val="Quote1"/>
      </w:pPr>
      <w:r>
        <w:t>“</w:t>
      </w:r>
      <w:r w:rsidR="00E55C43">
        <w:t>I'm so sorry; please be okay.  Please use this opportunity to be a better role model for your kids.  Don't show them that if you fuck up, you just lie about it.</w:t>
      </w:r>
      <w:r>
        <w:t>”</w:t>
      </w:r>
      <w:r w:rsidR="00E55C43">
        <w:t xml:space="preserve"> </w:t>
      </w:r>
    </w:p>
    <w:p w14:paraId="6966662D" w14:textId="61DF5F8E" w:rsidR="00E55C43" w:rsidRDefault="00263D44" w:rsidP="00E55C43">
      <w:pPr>
        <w:pStyle w:val="unquote"/>
      </w:pPr>
      <w:r>
        <w:tab/>
      </w:r>
      <w:r w:rsidR="00E55C43">
        <w:t>The following day</w:t>
      </w:r>
      <w:r w:rsidR="006B6936">
        <w:rPr>
          <w:lang w:val="en-US"/>
        </w:rPr>
        <w:t>,</w:t>
      </w:r>
      <w:r w:rsidR="00E55C43">
        <w:t xml:space="preserve"> </w:t>
      </w:r>
      <w:r w:rsidR="0037151B">
        <w:t>J.</w:t>
      </w:r>
      <w:r>
        <w:t>M</w:t>
      </w:r>
      <w:r w:rsidR="00E55C43">
        <w:t xml:space="preserve"> sent </w:t>
      </w:r>
      <w:r w:rsidR="00A51656">
        <w:t>L.A.</w:t>
      </w:r>
      <w:r w:rsidR="00E55C43">
        <w:t xml:space="preserve"> a series of messages contained at </w:t>
      </w:r>
      <w:r>
        <w:t>Exhibit 2, Tab B3</w:t>
      </w:r>
      <w:r w:rsidR="00E55C43">
        <w:t xml:space="preserve"> </w:t>
      </w:r>
      <w:r>
        <w:t xml:space="preserve">pages </w:t>
      </w:r>
      <w:r w:rsidR="00E55C43">
        <w:t xml:space="preserve">3561 to 3586.  He asked </w:t>
      </w:r>
      <w:r w:rsidR="00A51656">
        <w:t>L.A.</w:t>
      </w:r>
      <w:r w:rsidR="00E55C43">
        <w:t xml:space="preserve"> to confirm that she went to the RCMP</w:t>
      </w:r>
      <w:r w:rsidR="00CB5764">
        <w:t>.</w:t>
      </w:r>
    </w:p>
    <w:p w14:paraId="634A0AB6" w14:textId="3CC31CB3" w:rsidR="006770FA" w:rsidRDefault="006770FA" w:rsidP="00E55C43">
      <w:pPr>
        <w:pStyle w:val="unquote"/>
      </w:pPr>
      <w:r>
        <w:t>L.A</w:t>
      </w:r>
      <w:r w:rsidR="00CB5764">
        <w:t xml:space="preserve"> replied</w:t>
      </w:r>
      <w:r>
        <w:t>:</w:t>
      </w:r>
    </w:p>
    <w:p w14:paraId="1A1B0C04" w14:textId="2686D556" w:rsidR="00E55C43" w:rsidRDefault="00E55C43" w:rsidP="00E55C43">
      <w:pPr>
        <w:pStyle w:val="Quote1"/>
      </w:pPr>
      <w:r>
        <w:t>Yes.  Sorry.  I had to.</w:t>
      </w:r>
    </w:p>
    <w:p w14:paraId="536E03CD" w14:textId="2B97DFB5" w:rsidR="00E55C43" w:rsidRDefault="00263D44" w:rsidP="00E55C43">
      <w:pPr>
        <w:pStyle w:val="unquote"/>
      </w:pPr>
      <w:r>
        <w:t>J.M.</w:t>
      </w:r>
      <w:r w:rsidR="00E55C43">
        <w:t>:</w:t>
      </w:r>
    </w:p>
    <w:p w14:paraId="7DF64C33" w14:textId="1CD19D77" w:rsidR="00E55C43" w:rsidRDefault="00E55C43" w:rsidP="00E55C43">
      <w:pPr>
        <w:pStyle w:val="Quote1"/>
      </w:pPr>
      <w:r>
        <w:t>If jail is where I end up, it is what it is.</w:t>
      </w:r>
    </w:p>
    <w:p w14:paraId="54311F6E" w14:textId="150946D9" w:rsidR="00E55C43" w:rsidRDefault="00263D44" w:rsidP="00E55C43">
      <w:pPr>
        <w:pStyle w:val="unquote"/>
      </w:pPr>
      <w:r>
        <w:t>J.M:</w:t>
      </w:r>
      <w:r w:rsidR="00E55C43">
        <w:t>:</w:t>
      </w:r>
    </w:p>
    <w:p w14:paraId="0EF4082F" w14:textId="7328D253" w:rsidR="00E55C43" w:rsidRDefault="00E55C43" w:rsidP="00E55C43">
      <w:pPr>
        <w:pStyle w:val="Quote1"/>
      </w:pPr>
      <w:r>
        <w:t xml:space="preserve">I feel like a bad person for the things I've done.  </w:t>
      </w:r>
    </w:p>
    <w:p w14:paraId="7D7CDB5B" w14:textId="25DCAB95" w:rsidR="00E55C43" w:rsidRDefault="00263D44" w:rsidP="00E55C43">
      <w:pPr>
        <w:pStyle w:val="unquote"/>
      </w:pPr>
      <w:r>
        <w:t>J.M.</w:t>
      </w:r>
      <w:r w:rsidR="00E55C43">
        <w:t>:</w:t>
      </w:r>
    </w:p>
    <w:p w14:paraId="77CF7FEA" w14:textId="482B30A2" w:rsidR="00263D44" w:rsidRDefault="00E55C43" w:rsidP="004A2839">
      <w:pPr>
        <w:pStyle w:val="Quote1"/>
      </w:pPr>
      <w:r>
        <w:t xml:space="preserve">I confided in you my deepest secret.  I understand cognitively why you had to do it, but I still feel abandoned and betrayed. </w:t>
      </w:r>
    </w:p>
    <w:p w14:paraId="4723F5F9" w14:textId="053102B1" w:rsidR="00E55C43" w:rsidRDefault="00263D44" w:rsidP="00E55C43">
      <w:pPr>
        <w:pStyle w:val="unquote"/>
      </w:pPr>
      <w:r>
        <w:lastRenderedPageBreak/>
        <w:tab/>
      </w:r>
      <w:r w:rsidR="00E55C43">
        <w:t xml:space="preserve">Their relationship ended when </w:t>
      </w:r>
      <w:r w:rsidR="00A51656">
        <w:t>L.A.</w:t>
      </w:r>
      <w:r w:rsidR="00E55C43">
        <w:t xml:space="preserve"> went to the police.  They have not had any contact with one another since that time besides to arrange retrieval of </w:t>
      </w:r>
      <w:r w:rsidR="0037151B">
        <w:t>J.</w:t>
      </w:r>
      <w:r>
        <w:t>M.</w:t>
      </w:r>
      <w:r w:rsidR="00E55C43">
        <w:t xml:space="preserve">'s personal belongings.  </w:t>
      </w:r>
    </w:p>
    <w:p w14:paraId="7E95F379" w14:textId="77777777" w:rsidR="00263D44" w:rsidRDefault="00263D44" w:rsidP="00E55C43">
      <w:pPr>
        <w:pStyle w:val="unquote"/>
      </w:pPr>
    </w:p>
    <w:p w14:paraId="431A081D" w14:textId="719DC7D1" w:rsidR="00263D44" w:rsidRDefault="00263D44" w:rsidP="00263D44">
      <w:pPr>
        <w:pStyle w:val="unquote"/>
      </w:pPr>
      <w:r>
        <w:t>PRINCIPLES OF LAW</w:t>
      </w:r>
    </w:p>
    <w:p w14:paraId="679D0E24" w14:textId="49A96112" w:rsidR="009C06AF" w:rsidRDefault="00E55C43" w:rsidP="00E55C43">
      <w:pPr>
        <w:pStyle w:val="unquote"/>
      </w:pPr>
      <w:r>
        <w:tab/>
      </w:r>
      <w:r w:rsidR="004A2839">
        <w:t>It</w:t>
      </w:r>
      <w:r w:rsidR="00263D44">
        <w:t xml:space="preserve"> i</w:t>
      </w:r>
      <w:r>
        <w:t xml:space="preserve">s a fundamental principle of criminal law that the Crown bears the burden of proving guilt beyond a reasonable doubt.  I must consider the evidence as a whole when deciding whether the Crown has proven its case.  </w:t>
      </w:r>
    </w:p>
    <w:p w14:paraId="179F61D1" w14:textId="46AEA133" w:rsidR="00E55C43" w:rsidRDefault="009C06AF" w:rsidP="00263D44">
      <w:pPr>
        <w:pStyle w:val="unquote"/>
      </w:pPr>
      <w:r>
        <w:tab/>
      </w:r>
      <w:r w:rsidR="00E55C43">
        <w:t>It</w:t>
      </w:r>
      <w:r w:rsidR="00263D44">
        <w:rPr>
          <w:lang w:val="en-US"/>
        </w:rPr>
        <w:t xml:space="preserve"> i</w:t>
      </w:r>
      <w:r w:rsidR="00E55C43">
        <w:t>s not enough for the Crown to prove likely or probable guilt.</w:t>
      </w:r>
      <w:r>
        <w:t xml:space="preserve">  </w:t>
      </w:r>
      <w:r w:rsidR="00E55C43">
        <w:t>Likely or probable guilt is not proof of guilt beyond a reasonable doubt.  The standard of proof does not require absolute certainty, but</w:t>
      </w:r>
      <w:r w:rsidR="00263D44">
        <w:t xml:space="preserve"> “</w:t>
      </w:r>
      <w:r>
        <w:t>f</w:t>
      </w:r>
      <w:r w:rsidR="00E55C43">
        <w:t>alls much closer to absolute certainty than to proof on a balance of probabilities</w:t>
      </w:r>
      <w:r w:rsidR="00263D44">
        <w:t>” (</w:t>
      </w:r>
      <w:r w:rsidR="00E55C43" w:rsidRPr="00E55C43">
        <w:rPr>
          <w:i/>
          <w:iCs/>
        </w:rPr>
        <w:t>R v Star</w:t>
      </w:r>
      <w:r>
        <w:rPr>
          <w:i/>
          <w:iCs/>
        </w:rPr>
        <w:t>r</w:t>
      </w:r>
      <w:r w:rsidR="00263D44">
        <w:rPr>
          <w:lang w:val="en-US"/>
        </w:rPr>
        <w:t xml:space="preserve"> 200 SCC 40)</w:t>
      </w:r>
      <w:r w:rsidR="00E55C43">
        <w:t xml:space="preserve">.  A reasonable doubt can arise from the evidence or from a gap in the evidence.  </w:t>
      </w:r>
    </w:p>
    <w:p w14:paraId="30216BD9" w14:textId="77777777" w:rsidR="00263D44" w:rsidRDefault="00E55C43" w:rsidP="00E55C43">
      <w:pPr>
        <w:pStyle w:val="unquote"/>
      </w:pPr>
      <w:r>
        <w:tab/>
        <w:t xml:space="preserve">The accused testified in this case, and therefore I must apply the test from </w:t>
      </w:r>
      <w:r w:rsidRPr="00E55C43">
        <w:rPr>
          <w:i/>
          <w:iCs/>
        </w:rPr>
        <w:t>R v W.</w:t>
      </w:r>
      <w:r w:rsidR="00263D44">
        <w:rPr>
          <w:i/>
          <w:iCs/>
        </w:rPr>
        <w:t>(</w:t>
      </w:r>
      <w:r w:rsidRPr="00E55C43">
        <w:rPr>
          <w:i/>
          <w:iCs/>
        </w:rPr>
        <w:t>D.</w:t>
      </w:r>
      <w:r w:rsidR="00263D44">
        <w:rPr>
          <w:i/>
          <w:iCs/>
        </w:rPr>
        <w:t>)</w:t>
      </w:r>
      <w:r>
        <w:t>, 1991 1 SCR 742.  This test can be articulated as follows</w:t>
      </w:r>
      <w:r w:rsidR="006B6936">
        <w:rPr>
          <w:lang w:val="en-US"/>
        </w:rPr>
        <w:t>:</w:t>
      </w:r>
      <w:r>
        <w:t xml:space="preserve"> </w:t>
      </w:r>
    </w:p>
    <w:p w14:paraId="053A81EF" w14:textId="77F293EA" w:rsidR="006B6936" w:rsidRDefault="00E55C43" w:rsidP="00E55C43">
      <w:pPr>
        <w:pStyle w:val="unquote"/>
      </w:pPr>
      <w:r>
        <w:t xml:space="preserve"> </w:t>
      </w:r>
    </w:p>
    <w:p w14:paraId="2AA9C51F" w14:textId="0737BDB9" w:rsidR="00E55C43" w:rsidRDefault="00E55C43" w:rsidP="00263D44">
      <w:pPr>
        <w:pStyle w:val="unquote"/>
        <w:numPr>
          <w:ilvl w:val="0"/>
          <w:numId w:val="26"/>
        </w:numPr>
      </w:pPr>
      <w:r>
        <w:t xml:space="preserve">If I believe the evidence of the accused that he did not commit these offences, I must acquit him. </w:t>
      </w:r>
    </w:p>
    <w:p w14:paraId="5DEB6E37" w14:textId="77777777" w:rsidR="00263D44" w:rsidRDefault="00E55C43" w:rsidP="00263D44">
      <w:pPr>
        <w:pStyle w:val="unquote"/>
        <w:numPr>
          <w:ilvl w:val="0"/>
          <w:numId w:val="26"/>
        </w:numPr>
      </w:pPr>
      <w:r>
        <w:t>If I do not believe the testimony of the accused but I am left in reasonable doubt by it, I must acquit him.</w:t>
      </w:r>
    </w:p>
    <w:p w14:paraId="0D72017B" w14:textId="77777777" w:rsidR="00263D44" w:rsidRDefault="00E55C43" w:rsidP="00263D44">
      <w:pPr>
        <w:pStyle w:val="unquote"/>
        <w:numPr>
          <w:ilvl w:val="0"/>
          <w:numId w:val="26"/>
        </w:numPr>
      </w:pPr>
      <w:r>
        <w:lastRenderedPageBreak/>
        <w:t>Even if I am not left in doubt by the evidence of the accused, I must assess whether on the basis of all the evidence which I do accept, I am convinced beyond a reasonable doubt of the guilt of the accused.</w:t>
      </w:r>
      <w:r w:rsidR="00263D44">
        <w:t xml:space="preserve"> </w:t>
      </w:r>
      <w:r>
        <w:t xml:space="preserve">If I am not, I must acquit him.  </w:t>
      </w:r>
    </w:p>
    <w:p w14:paraId="2F1FDCAC" w14:textId="77777777" w:rsidR="00263D44" w:rsidRDefault="00263D44" w:rsidP="00263D44">
      <w:pPr>
        <w:pStyle w:val="unquote"/>
        <w:numPr>
          <w:ilvl w:val="0"/>
          <w:numId w:val="26"/>
        </w:numPr>
      </w:pPr>
      <w:r>
        <w:t>U</w:t>
      </w:r>
      <w:r w:rsidR="00E55C43">
        <w:t xml:space="preserve">ltimately, if I do not know who to believe, I must acquit him. </w:t>
      </w:r>
    </w:p>
    <w:p w14:paraId="36925242" w14:textId="7853641D" w:rsidR="00E55C43" w:rsidRDefault="00263D44" w:rsidP="00263D44">
      <w:pPr>
        <w:pStyle w:val="unquote"/>
      </w:pPr>
      <w:r>
        <w:tab/>
      </w:r>
      <w:r w:rsidR="009C06AF">
        <w:t>It</w:t>
      </w:r>
      <w:r w:rsidR="00FE24BE">
        <w:t xml:space="preserve"> remains the Crown's onus to prove </w:t>
      </w:r>
      <w:r w:rsidR="0037151B">
        <w:t>J</w:t>
      </w:r>
      <w:r>
        <w:t>.M</w:t>
      </w:r>
      <w:r w:rsidR="0037151B">
        <w:t>.</w:t>
      </w:r>
      <w:r w:rsidR="00FE24BE">
        <w:t xml:space="preserve">'s guilt beyond a reasonable doubt, and this </w:t>
      </w:r>
      <w:r w:rsidR="005E234B">
        <w:t xml:space="preserve">onus </w:t>
      </w:r>
      <w:r w:rsidR="00FE24BE">
        <w:t>never shifts to</w:t>
      </w:r>
      <w:r>
        <w:t xml:space="preserve"> J.M</w:t>
      </w:r>
      <w:r w:rsidR="00FE24BE">
        <w:t xml:space="preserve">. </w:t>
      </w:r>
    </w:p>
    <w:p w14:paraId="5489468B" w14:textId="77777777" w:rsidR="005E234B" w:rsidRDefault="00FE24BE" w:rsidP="00E55C43">
      <w:pPr>
        <w:pStyle w:val="unquote"/>
      </w:pPr>
      <w:r>
        <w:tab/>
        <w:t xml:space="preserve">I will address each count before the Court beginning with the voyeurism charge.  </w:t>
      </w:r>
    </w:p>
    <w:p w14:paraId="70422B30" w14:textId="77777777" w:rsidR="005E234B" w:rsidRDefault="005E234B" w:rsidP="00E55C43">
      <w:pPr>
        <w:pStyle w:val="unquote"/>
      </w:pPr>
    </w:p>
    <w:p w14:paraId="6A005D72" w14:textId="7B62FD3F" w:rsidR="005E234B" w:rsidRDefault="005E234B" w:rsidP="00E55C43">
      <w:pPr>
        <w:pStyle w:val="unquote"/>
      </w:pPr>
      <w:r>
        <w:t>VOYEURISM</w:t>
      </w:r>
    </w:p>
    <w:p w14:paraId="7FD48FBC" w14:textId="2AF153FB" w:rsidR="00FE24BE" w:rsidRDefault="005E234B" w:rsidP="00E55C43">
      <w:pPr>
        <w:pStyle w:val="unquote"/>
      </w:pPr>
      <w:r>
        <w:tab/>
      </w:r>
      <w:r w:rsidR="00FE24BE">
        <w:t>Voyeurism is committed when a person surreptitiously observes or makes a visual recording of another person in circumstances that give rise to a reasonable expectation of privacy.</w:t>
      </w:r>
    </w:p>
    <w:p w14:paraId="0598D4B0" w14:textId="77777777" w:rsidR="005E234B" w:rsidRDefault="00FE24BE" w:rsidP="00E55C43">
      <w:pPr>
        <w:pStyle w:val="unquote"/>
      </w:pPr>
      <w:r>
        <w:tab/>
        <w:t xml:space="preserve">In the case of </w:t>
      </w:r>
      <w:r w:rsidRPr="00FE24BE">
        <w:rPr>
          <w:i/>
          <w:iCs/>
        </w:rPr>
        <w:t>R v Down</w:t>
      </w:r>
      <w:r w:rsidR="000D3D50">
        <w:rPr>
          <w:i/>
          <w:iCs/>
        </w:rPr>
        <w:t>e</w:t>
      </w:r>
      <w:r w:rsidRPr="00FE24BE">
        <w:rPr>
          <w:i/>
          <w:iCs/>
        </w:rPr>
        <w:t>s</w:t>
      </w:r>
      <w:r>
        <w:t>, 2023 SCC 6, the Supreme Court of Canada outlined the elements required to prove a charge of voyeurism under section</w:t>
      </w:r>
      <w:r w:rsidR="000D3D50">
        <w:t> </w:t>
      </w:r>
      <w:r>
        <w:t xml:space="preserve">162(1)(a) of the </w:t>
      </w:r>
      <w:r w:rsidRPr="00FE24BE">
        <w:rPr>
          <w:i/>
          <w:iCs/>
        </w:rPr>
        <w:t>Criminal Code</w:t>
      </w:r>
      <w:r w:rsidR="005E234B">
        <w:t>:</w:t>
      </w:r>
      <w:r>
        <w:t xml:space="preserve"> </w:t>
      </w:r>
    </w:p>
    <w:p w14:paraId="0C2A2C8E" w14:textId="77777777" w:rsidR="00B34A59" w:rsidRDefault="00B34A59" w:rsidP="00E55C43">
      <w:pPr>
        <w:pStyle w:val="unquote"/>
      </w:pPr>
    </w:p>
    <w:p w14:paraId="708A7B63" w14:textId="77777777" w:rsidR="005E234B" w:rsidRDefault="005E234B" w:rsidP="005E234B">
      <w:pPr>
        <w:pStyle w:val="unquote"/>
        <w:numPr>
          <w:ilvl w:val="0"/>
          <w:numId w:val="27"/>
        </w:numPr>
      </w:pPr>
      <w:r>
        <w:t>T</w:t>
      </w:r>
      <w:r w:rsidR="00FE24BE">
        <w:t>he act must be intentional.</w:t>
      </w:r>
    </w:p>
    <w:p w14:paraId="6E7D140D" w14:textId="77777777" w:rsidR="005E234B" w:rsidRDefault="005E234B" w:rsidP="005E234B">
      <w:pPr>
        <w:pStyle w:val="unquote"/>
        <w:numPr>
          <w:ilvl w:val="0"/>
          <w:numId w:val="27"/>
        </w:numPr>
      </w:pPr>
      <w:r>
        <w:t>I</w:t>
      </w:r>
      <w:r w:rsidR="00FE24BE">
        <w:t xml:space="preserve">t must be surreptitious.  </w:t>
      </w:r>
    </w:p>
    <w:p w14:paraId="0B013483" w14:textId="77777777" w:rsidR="005E234B" w:rsidRDefault="005E234B" w:rsidP="005E234B">
      <w:pPr>
        <w:pStyle w:val="unquote"/>
        <w:numPr>
          <w:ilvl w:val="0"/>
          <w:numId w:val="27"/>
        </w:numPr>
      </w:pPr>
      <w:r>
        <w:t>I</w:t>
      </w:r>
      <w:r w:rsidR="00FE24BE">
        <w:t>t must be in circumstances that give rise to a reasonable expectation of privacy</w:t>
      </w:r>
      <w:r>
        <w:t>;</w:t>
      </w:r>
      <w:r w:rsidR="00FE24BE">
        <w:t xml:space="preserve"> and</w:t>
      </w:r>
    </w:p>
    <w:p w14:paraId="1F5D0E30" w14:textId="7F74BBEC" w:rsidR="00FE24BE" w:rsidRDefault="00FE24BE" w:rsidP="005E234B">
      <w:pPr>
        <w:pStyle w:val="unquote"/>
        <w:numPr>
          <w:ilvl w:val="0"/>
          <w:numId w:val="27"/>
        </w:numPr>
      </w:pPr>
      <w:r>
        <w:lastRenderedPageBreak/>
        <w:t xml:space="preserve"> </w:t>
      </w:r>
      <w:r w:rsidR="005E234B">
        <w:t>I</w:t>
      </w:r>
      <w:r>
        <w:t>t must be in a place where a person can reasonably be expected to be nude or engaged in explicit sexual activity.</w:t>
      </w:r>
    </w:p>
    <w:p w14:paraId="09AAA47D" w14:textId="77777777" w:rsidR="005E234B" w:rsidRDefault="00FE24BE" w:rsidP="00E55C43">
      <w:pPr>
        <w:pStyle w:val="unquote"/>
      </w:pPr>
      <w:r>
        <w:tab/>
        <w:t xml:space="preserve">The Court in </w:t>
      </w:r>
      <w:r w:rsidRPr="00FE24BE">
        <w:rPr>
          <w:i/>
          <w:iCs/>
        </w:rPr>
        <w:t>Down</w:t>
      </w:r>
      <w:r w:rsidR="000D3D50">
        <w:rPr>
          <w:i/>
          <w:iCs/>
        </w:rPr>
        <w:t>e</w:t>
      </w:r>
      <w:r w:rsidRPr="00FE24BE">
        <w:rPr>
          <w:i/>
          <w:iCs/>
        </w:rPr>
        <w:t>s</w:t>
      </w:r>
      <w:r>
        <w:t xml:space="preserve"> highlighted that the nature of the place is crucial irrespective of whether the individual was actually nude at the time of observation or recording.  </w:t>
      </w:r>
    </w:p>
    <w:p w14:paraId="4EE563F6" w14:textId="77777777" w:rsidR="005E234B" w:rsidRDefault="005E234B" w:rsidP="005E234B">
      <w:pPr>
        <w:pStyle w:val="unquote"/>
      </w:pPr>
      <w:r>
        <w:tab/>
      </w:r>
      <w:r w:rsidR="00FE24BE">
        <w:t xml:space="preserve">The case of </w:t>
      </w:r>
      <w:r w:rsidR="00FE24BE" w:rsidRPr="000D3D50">
        <w:rPr>
          <w:i/>
          <w:iCs/>
        </w:rPr>
        <w:t>R v Jarvis</w:t>
      </w:r>
      <w:r w:rsidR="00FE24BE">
        <w:t>, 2019 SCC 10</w:t>
      </w:r>
      <w:r w:rsidR="00A078EB">
        <w:rPr>
          <w:lang w:val="en-US"/>
        </w:rPr>
        <w:t>,</w:t>
      </w:r>
      <w:r w:rsidR="00FE24BE">
        <w:t xml:space="preserve"> elaborates on the interpretation of reasonable </w:t>
      </w:r>
      <w:r w:rsidR="000D3D50">
        <w:t>expectation</w:t>
      </w:r>
      <w:r w:rsidR="00FE24BE">
        <w:t xml:space="preserve"> of privacy. The Court provided a non-exhaustive list of considerations for determining this such as the location, the nature of the accused's conduct, the complainant's awareness or consent and the relationship between the parties involved.  </w:t>
      </w:r>
    </w:p>
    <w:p w14:paraId="169B6C30" w14:textId="77777777" w:rsidR="005E234B" w:rsidRDefault="005E234B" w:rsidP="005E234B">
      <w:pPr>
        <w:pStyle w:val="unquote"/>
      </w:pPr>
      <w:r>
        <w:tab/>
      </w:r>
      <w:r w:rsidR="00FE24BE">
        <w:t>For both the Hay River and Fort Smith incidents, it is obvious that there is a reasonable expectation of privacy in a bathroom</w:t>
      </w:r>
      <w:r w:rsidR="000D3D50">
        <w:t>,</w:t>
      </w:r>
      <w:r w:rsidR="00FE24BE">
        <w:t xml:space="preserve"> and that it is a place a person can be expected to be nude.  </w:t>
      </w:r>
    </w:p>
    <w:p w14:paraId="274CA199" w14:textId="1B10D145" w:rsidR="00FE24BE" w:rsidRDefault="005E234B" w:rsidP="005E234B">
      <w:pPr>
        <w:pStyle w:val="unquote"/>
      </w:pPr>
      <w:r>
        <w:tab/>
      </w:r>
      <w:r w:rsidR="00FE24BE">
        <w:t>I will turn first to the Hay River incident.</w:t>
      </w:r>
    </w:p>
    <w:p w14:paraId="1A4CC70A" w14:textId="477A1F30" w:rsidR="00FE24BE" w:rsidRDefault="00FE24BE" w:rsidP="005E234B">
      <w:pPr>
        <w:pStyle w:val="unquote"/>
      </w:pPr>
      <w:r>
        <w:t xml:space="preserve">For this incident, the key question is whether the observation or recording was intentional.  M. testified that in January of 2020, she was using the upstairs bathroom in their Hay River home and noticed </w:t>
      </w:r>
      <w:r w:rsidR="0037151B">
        <w:t>J.</w:t>
      </w:r>
      <w:r w:rsidR="005E234B">
        <w:t>M</w:t>
      </w:r>
      <w:r>
        <w:t>'s phone sticking out of a pocket of a sweater which was hanging on a hook on the wall.</w:t>
      </w:r>
    </w:p>
    <w:p w14:paraId="2FAECB46" w14:textId="7F5F9410" w:rsidR="00FE24BE" w:rsidRDefault="00FE24BE" w:rsidP="00E55C43">
      <w:pPr>
        <w:pStyle w:val="unquote"/>
      </w:pPr>
      <w:r>
        <w:tab/>
        <w:t xml:space="preserve">She could observe the phone was open to the camera application and pointed at the shower.  </w:t>
      </w:r>
      <w:r>
        <w:lastRenderedPageBreak/>
        <w:t xml:space="preserve">She could see a visual of the shower on the screen of the phone.  She took the phone and turned it so the camera was facing the inside of the sweater pocket.  </w:t>
      </w:r>
    </w:p>
    <w:p w14:paraId="15CA4562" w14:textId="6766A053" w:rsidR="00FE24BE" w:rsidRDefault="00FE24BE" w:rsidP="00E55C43">
      <w:pPr>
        <w:pStyle w:val="unquote"/>
      </w:pPr>
      <w:r>
        <w:tab/>
        <w:t xml:space="preserve">Shortly after she finished in the bathroom, </w:t>
      </w:r>
      <w:r w:rsidR="0037151B">
        <w:t>J.</w:t>
      </w:r>
      <w:r w:rsidR="005E234B">
        <w:t>M.</w:t>
      </w:r>
      <w:r>
        <w:t xml:space="preserve"> came upstairs looking for his phone.  She confirmed it was there, and she gave it to him.  She did not specifically observe the phone recording when she looked at it although the camera app was open.  </w:t>
      </w:r>
    </w:p>
    <w:p w14:paraId="36E8F810" w14:textId="415565CC" w:rsidR="00FE24BE" w:rsidRDefault="00FE24BE" w:rsidP="00E55C43">
      <w:pPr>
        <w:pStyle w:val="unquote"/>
      </w:pPr>
      <w:r>
        <w:tab/>
        <w:t xml:space="preserve">She theorized that perhaps </w:t>
      </w:r>
      <w:r w:rsidR="0037151B">
        <w:t>J.</w:t>
      </w:r>
      <w:r w:rsidR="005E234B">
        <w:t>M.</w:t>
      </w:r>
      <w:r>
        <w:t xml:space="preserve"> was taking photos remotely from his Apple watch, but there was no specific evidence that this had taken place.  </w:t>
      </w:r>
      <w:r w:rsidR="0037151B">
        <w:t>J.</w:t>
      </w:r>
      <w:r w:rsidR="005E234B">
        <w:t>M.</w:t>
      </w:r>
      <w:r>
        <w:t xml:space="preserve"> does not deny having his phone in the bathroom pointed at the shower.  However, his evidence is that he did not intend to observe or record; it was purely accidental.</w:t>
      </w:r>
    </w:p>
    <w:p w14:paraId="6488B058" w14:textId="60AE39F8" w:rsidR="00FE24BE" w:rsidRDefault="00FE24BE" w:rsidP="00E55C43">
      <w:pPr>
        <w:pStyle w:val="unquote"/>
      </w:pPr>
      <w:r>
        <w:tab/>
        <w:t>J.</w:t>
      </w:r>
      <w:r w:rsidR="007A4579">
        <w:t>T.</w:t>
      </w:r>
      <w:r>
        <w:t xml:space="preserve"> was out of town at the time of the Hay River incident.  A couple of weeks after she returned home, </w:t>
      </w:r>
      <w:r w:rsidR="0037151B">
        <w:t>J.</w:t>
      </w:r>
      <w:r w:rsidR="007A4579">
        <w:t>M.</w:t>
      </w:r>
      <w:r>
        <w:t xml:space="preserve"> left on a hockey trip and that is when M. told her mother what had occurred.  She said she felt safe doing so</w:t>
      </w:r>
      <w:r w:rsidR="00042BDC">
        <w:rPr>
          <w:lang w:val="en-US"/>
        </w:rPr>
        <w:t>,</w:t>
      </w:r>
      <w:r>
        <w:t xml:space="preserve"> knowing </w:t>
      </w:r>
      <w:r w:rsidR="0037151B">
        <w:t>J.</w:t>
      </w:r>
      <w:r w:rsidR="007A4579">
        <w:t>M.</w:t>
      </w:r>
      <w:r>
        <w:t xml:space="preserve"> was not home at that time. </w:t>
      </w:r>
    </w:p>
    <w:p w14:paraId="647714D5" w14:textId="513FCADA" w:rsidR="00FE24BE" w:rsidRDefault="00FE24BE" w:rsidP="00E55C43">
      <w:pPr>
        <w:pStyle w:val="unquote"/>
      </w:pPr>
      <w:r>
        <w:tab/>
        <w:t>In regards to the voyeurism offence, there is some evidence of an admission.  J.</w:t>
      </w:r>
      <w:r w:rsidR="007A4579">
        <w:t>T.</w:t>
      </w:r>
      <w:r>
        <w:t xml:space="preserve"> told the Court that </w:t>
      </w:r>
      <w:r w:rsidR="0037151B">
        <w:t>J.</w:t>
      </w:r>
      <w:r w:rsidR="007A4579">
        <w:t>M.</w:t>
      </w:r>
      <w:r>
        <w:t xml:space="preserve"> admitted using his phone to spy on M. and that he blamed her for getting him an Apple watch, which allowed him to do it.  </w:t>
      </w:r>
    </w:p>
    <w:p w14:paraId="5DBEBB11" w14:textId="33193003" w:rsidR="00FE24BE" w:rsidRDefault="00FE24BE" w:rsidP="00E55C43">
      <w:pPr>
        <w:pStyle w:val="unquote"/>
      </w:pPr>
      <w:r>
        <w:tab/>
        <w:t xml:space="preserve">This evidence came for the first time at </w:t>
      </w:r>
      <w:r>
        <w:lastRenderedPageBreak/>
        <w:t>trial.  It is different from what J.</w:t>
      </w:r>
      <w:r w:rsidR="007A4579">
        <w:t>T.</w:t>
      </w:r>
      <w:r>
        <w:t xml:space="preserve"> testified to at the preliminary inquiry and also not noted in any of the police statements or reports despite her stating that she told police.  It is difficult to believe that </w:t>
      </w:r>
      <w:r w:rsidR="0037151B">
        <w:t>J.</w:t>
      </w:r>
      <w:r w:rsidR="007A4579">
        <w:t>M.</w:t>
      </w:r>
      <w:r>
        <w:t xml:space="preserve"> did in fact confess</w:t>
      </w:r>
      <w:r w:rsidR="000D3D50">
        <w:t>,</w:t>
      </w:r>
      <w:r>
        <w:t xml:space="preserve"> but that J.</w:t>
      </w:r>
      <w:r w:rsidR="007A4579">
        <w:t>T.</w:t>
      </w:r>
      <w:r>
        <w:t xml:space="preserve"> never went to the police with this information, also, that she did not mention the con</w:t>
      </w:r>
      <w:r w:rsidR="00011B58">
        <w:t xml:space="preserve">fession when the Crown contacted her in October 2020 to advise the </w:t>
      </w:r>
      <w:r w:rsidR="007A4579">
        <w:t xml:space="preserve">voyeurism </w:t>
      </w:r>
      <w:r w:rsidR="00011B58">
        <w:t>charges were being stayed.</w:t>
      </w:r>
    </w:p>
    <w:p w14:paraId="2EB08A2F" w14:textId="24617713" w:rsidR="00011B58" w:rsidRDefault="00011B58" w:rsidP="00E55C43">
      <w:pPr>
        <w:pStyle w:val="unquote"/>
      </w:pPr>
      <w:r>
        <w:tab/>
        <w:t>It is also difficult to believe her evidence that she did in fact go to police with this information</w:t>
      </w:r>
      <w:r w:rsidR="000D3D50">
        <w:t>,</w:t>
      </w:r>
      <w:r>
        <w:t xml:space="preserve"> but the confession was never recorded as part of their investigation or discussed in her statements.  Overall, due to the inconsistency with her testimony, I have some difficulty accepting that </w:t>
      </w:r>
      <w:r w:rsidR="0037151B">
        <w:t>J.</w:t>
      </w:r>
      <w:r w:rsidR="007A4579">
        <w:t>M</w:t>
      </w:r>
      <w:r>
        <w:t xml:space="preserve"> confessed the voyeurism to J.</w:t>
      </w:r>
      <w:r w:rsidR="007A4579">
        <w:t>T.</w:t>
      </w:r>
      <w:r w:rsidR="000D3D50">
        <w:t>,</w:t>
      </w:r>
      <w:r>
        <w:t xml:space="preserve"> and I reject this evidence.</w:t>
      </w:r>
    </w:p>
    <w:p w14:paraId="01965301" w14:textId="085C876C" w:rsidR="00011B58" w:rsidRDefault="00011B58" w:rsidP="00E55C43">
      <w:pPr>
        <w:pStyle w:val="unquote"/>
      </w:pPr>
      <w:r>
        <w:tab/>
      </w:r>
      <w:r w:rsidR="007A4579">
        <w:t>However t</w:t>
      </w:r>
      <w:r>
        <w:t xml:space="preserve">here is also evidence that </w:t>
      </w:r>
      <w:r w:rsidR="0037151B">
        <w:t>J.</w:t>
      </w:r>
      <w:r w:rsidR="007A4579">
        <w:t>M.</w:t>
      </w:r>
      <w:r>
        <w:t xml:space="preserve"> confessed to </w:t>
      </w:r>
      <w:r w:rsidR="00A51656">
        <w:t>L.A.</w:t>
      </w:r>
      <w:r>
        <w:t xml:space="preserve">.  She testified that </w:t>
      </w:r>
      <w:r w:rsidR="0037151B">
        <w:t>J.</w:t>
      </w:r>
      <w:r w:rsidR="007A4579">
        <w:t>M.</w:t>
      </w:r>
      <w:r>
        <w:t xml:space="preserve"> admitted the voyeurism to her in several conversations during the course of their relationship.  She referenced two specific conversations where </w:t>
      </w:r>
      <w:r w:rsidR="0037151B">
        <w:t>J.</w:t>
      </w:r>
      <w:r w:rsidR="007A4579">
        <w:t>M.</w:t>
      </w:r>
      <w:r>
        <w:t xml:space="preserve"> admitted the voyeurism and also admitted to sexually assaulting M.: </w:t>
      </w:r>
      <w:r w:rsidR="000D3D50">
        <w:t xml:space="preserve"> </w:t>
      </w:r>
      <w:r>
        <w:t xml:space="preserve">one in the fall of 2021 and one in the winter of 2022.  </w:t>
      </w:r>
    </w:p>
    <w:p w14:paraId="20BCADCD" w14:textId="3F85FAA6" w:rsidR="007A4579" w:rsidRDefault="00011B58" w:rsidP="007A4579">
      <w:pPr>
        <w:pStyle w:val="unquote"/>
        <w:rPr>
          <w:lang w:val="en-US"/>
        </w:rPr>
      </w:pPr>
      <w:r>
        <w:tab/>
      </w:r>
      <w:r w:rsidR="00A51656">
        <w:t>L.A.</w:t>
      </w:r>
      <w:r>
        <w:t xml:space="preserve">'s evidence is corroborated by their recorded conversations between </w:t>
      </w:r>
      <w:r w:rsidR="00A51656">
        <w:t>L.A.</w:t>
      </w:r>
      <w:r>
        <w:t xml:space="preserve"> and </w:t>
      </w:r>
      <w:r w:rsidR="0037151B">
        <w:t>J.</w:t>
      </w:r>
      <w:r w:rsidR="007A4579">
        <w:t>M.</w:t>
      </w:r>
      <w:r>
        <w:t xml:space="preserve"> from April 16, 2022, which specifically addressed voyeurism.  This conversation is linked to texts between </w:t>
      </w:r>
      <w:r w:rsidR="00A51656">
        <w:t>L.A.</w:t>
      </w:r>
      <w:r>
        <w:t xml:space="preserve"> and </w:t>
      </w:r>
      <w:r w:rsidR="0037151B">
        <w:lastRenderedPageBreak/>
        <w:t>J.</w:t>
      </w:r>
      <w:r w:rsidR="007A4579">
        <w:t>M.</w:t>
      </w:r>
      <w:r>
        <w:t xml:space="preserve"> on the same date, </w:t>
      </w:r>
      <w:r w:rsidR="007A4579">
        <w:t>found at</w:t>
      </w:r>
      <w:r>
        <w:t xml:space="preserve"> Exhibit</w:t>
      </w:r>
      <w:r w:rsidR="000D3D50">
        <w:t> </w:t>
      </w:r>
      <w:r>
        <w:t>B3, page 3517</w:t>
      </w:r>
      <w:r w:rsidR="007A4579">
        <w:rPr>
          <w:lang w:val="en-US"/>
        </w:rPr>
        <w:t>:</w:t>
      </w:r>
    </w:p>
    <w:p w14:paraId="7184D4B4" w14:textId="238ED8BA" w:rsidR="00011B58" w:rsidRDefault="007A4579" w:rsidP="00E55C43">
      <w:pPr>
        <w:pStyle w:val="unquote"/>
      </w:pPr>
      <w:r>
        <w:rPr>
          <w:lang w:val="en-US"/>
        </w:rPr>
        <w:t>J</w:t>
      </w:r>
      <w:r w:rsidR="0037151B">
        <w:t>.</w:t>
      </w:r>
      <w:r>
        <w:t>M.:</w:t>
      </w:r>
      <w:r w:rsidR="00011B58">
        <w:t xml:space="preserve"> </w:t>
      </w:r>
    </w:p>
    <w:p w14:paraId="0126ABC1" w14:textId="334D11DD" w:rsidR="00011B58" w:rsidRDefault="00011B58" w:rsidP="00011B58">
      <w:pPr>
        <w:pStyle w:val="Quote1"/>
      </w:pPr>
      <w:r>
        <w:t>Okay.  I talked to my roommate about how I should be in jail, and he told me seeking punishment isn't the only way to atone and often isn't necessary.  I cried.</w:t>
      </w:r>
    </w:p>
    <w:p w14:paraId="2EB7CF60" w14:textId="5F7CCC40" w:rsidR="00011B58" w:rsidRDefault="00A51656" w:rsidP="00E55C43">
      <w:pPr>
        <w:pStyle w:val="unquote"/>
      </w:pPr>
      <w:r>
        <w:t>L.A.</w:t>
      </w:r>
      <w:r w:rsidR="007A4579">
        <w:t>:</w:t>
      </w:r>
    </w:p>
    <w:p w14:paraId="00EF9198" w14:textId="77777777" w:rsidR="00011B58" w:rsidRDefault="00011B58" w:rsidP="00011B58">
      <w:pPr>
        <w:pStyle w:val="Quote1"/>
      </w:pPr>
      <w:r>
        <w:t>Yeah.  What did you talk about?</w:t>
      </w:r>
    </w:p>
    <w:p w14:paraId="2E704367" w14:textId="1BAE8251" w:rsidR="007A4579" w:rsidRDefault="007A4579" w:rsidP="00011B58">
      <w:pPr>
        <w:pStyle w:val="unquote"/>
      </w:pPr>
      <w:r>
        <w:tab/>
      </w:r>
      <w:r w:rsidR="00011B58">
        <w:t xml:space="preserve">They then agreed to talk on the phone, and that conversation was recorded by </w:t>
      </w:r>
      <w:r w:rsidR="00A51656">
        <w:t>L.A.</w:t>
      </w:r>
      <w:r w:rsidR="00011B58">
        <w:t xml:space="preserve">.  The transcript is located at Exhibit 2, Tab C3, pages 1 and 2, and I will read from the transcript.  </w:t>
      </w:r>
    </w:p>
    <w:p w14:paraId="103E17A9" w14:textId="3439311B" w:rsidR="00011B58" w:rsidRDefault="00A51656" w:rsidP="00011B58">
      <w:pPr>
        <w:pStyle w:val="unquote"/>
      </w:pPr>
      <w:r>
        <w:t>L.A.</w:t>
      </w:r>
      <w:r w:rsidR="00011B58">
        <w:t>:</w:t>
      </w:r>
    </w:p>
    <w:p w14:paraId="3966756E" w14:textId="4548E7E3" w:rsidR="00011B58" w:rsidRDefault="00011B58" w:rsidP="00011B58">
      <w:pPr>
        <w:pStyle w:val="Quote1"/>
      </w:pPr>
      <w:r>
        <w:t>You were talking to your roommate, you were saying?</w:t>
      </w:r>
    </w:p>
    <w:p w14:paraId="0842356D" w14:textId="73AE7F6B" w:rsidR="00011B58" w:rsidRDefault="0037151B" w:rsidP="00011B58">
      <w:pPr>
        <w:pStyle w:val="unquote"/>
      </w:pPr>
      <w:r>
        <w:t>J.</w:t>
      </w:r>
      <w:r w:rsidR="007A4579">
        <w:t>M</w:t>
      </w:r>
      <w:r w:rsidR="00011B58">
        <w:t>:</w:t>
      </w:r>
    </w:p>
    <w:p w14:paraId="355E2ABC" w14:textId="5357FB59" w:rsidR="00011B58" w:rsidRDefault="00011B58" w:rsidP="00011B58">
      <w:pPr>
        <w:pStyle w:val="Quote1"/>
      </w:pPr>
      <w:r>
        <w:t xml:space="preserve">Yeah.  Yeah.  It was -- it was a good talk.  I had a cry.  He basically said, we're all fucked up.  We've all made mistakes.  The whole part we're trying, like, not to make more mistakes.  That's all you can do, like, don't make more mistakes.  And then atonement will be living better. </w:t>
      </w:r>
    </w:p>
    <w:p w14:paraId="729A1EB6" w14:textId="3B1C1ED3" w:rsidR="00011B58" w:rsidRDefault="00A51656" w:rsidP="00011B58">
      <w:pPr>
        <w:pStyle w:val="unquote"/>
      </w:pPr>
      <w:r>
        <w:t>L.A.</w:t>
      </w:r>
      <w:r w:rsidR="00011B58">
        <w:t>:</w:t>
      </w:r>
    </w:p>
    <w:p w14:paraId="3B116D77" w14:textId="7720E9EA" w:rsidR="00011B58" w:rsidRDefault="00011B58" w:rsidP="00011B58">
      <w:pPr>
        <w:pStyle w:val="Quote1"/>
      </w:pPr>
      <w:r>
        <w:t>Did you tell him, like, the stuff you did?</w:t>
      </w:r>
    </w:p>
    <w:p w14:paraId="4CDD3685" w14:textId="1B51ECBC" w:rsidR="00011B58" w:rsidRDefault="0037151B" w:rsidP="00011B58">
      <w:pPr>
        <w:pStyle w:val="unquote"/>
      </w:pPr>
      <w:r>
        <w:t>J.</w:t>
      </w:r>
      <w:r w:rsidR="007A4579">
        <w:t>M</w:t>
      </w:r>
      <w:r w:rsidR="00011B58">
        <w:t>:</w:t>
      </w:r>
    </w:p>
    <w:p w14:paraId="7F2C51DD" w14:textId="40ACD0BC" w:rsidR="00011B58" w:rsidRDefault="00011B58" w:rsidP="00011B58">
      <w:pPr>
        <w:pStyle w:val="Quote1"/>
      </w:pPr>
      <w:r>
        <w:t xml:space="preserve">I didn't.  Like, not in so many words.  I just -- like, I did talk about the voyeurism.  </w:t>
      </w:r>
    </w:p>
    <w:p w14:paraId="47DDAD3C" w14:textId="1D968462" w:rsidR="00011B58" w:rsidRDefault="00A51656" w:rsidP="00011B58">
      <w:pPr>
        <w:pStyle w:val="unquote"/>
      </w:pPr>
      <w:r>
        <w:lastRenderedPageBreak/>
        <w:t>L.A.</w:t>
      </w:r>
      <w:r w:rsidR="00011B58">
        <w:t>:</w:t>
      </w:r>
    </w:p>
    <w:p w14:paraId="4ADDA2A5" w14:textId="47594FED" w:rsidR="00011B58" w:rsidRDefault="00011B58" w:rsidP="00011B58">
      <w:pPr>
        <w:pStyle w:val="Quote1"/>
      </w:pPr>
      <w:r>
        <w:t>Not the, like, touching or anything?</w:t>
      </w:r>
    </w:p>
    <w:p w14:paraId="51E93B85" w14:textId="11A72E7A" w:rsidR="00011B58" w:rsidRDefault="0037151B" w:rsidP="00011B58">
      <w:pPr>
        <w:pStyle w:val="unquote"/>
      </w:pPr>
      <w:r>
        <w:t>J.</w:t>
      </w:r>
      <w:r w:rsidR="007A4579">
        <w:t>M</w:t>
      </w:r>
      <w:r w:rsidR="00011B58">
        <w:t>:</w:t>
      </w:r>
    </w:p>
    <w:p w14:paraId="7C12545A" w14:textId="6C836C7A" w:rsidR="00011B58" w:rsidRDefault="00011B58" w:rsidP="00011B58">
      <w:pPr>
        <w:pStyle w:val="Quote1"/>
      </w:pPr>
      <w:r>
        <w:t xml:space="preserve">No, just in part that the punishment was not satisfactory for what happened, the things that I did.  </w:t>
      </w:r>
    </w:p>
    <w:p w14:paraId="36B225E1" w14:textId="5E0B78B1" w:rsidR="000D3D50" w:rsidRDefault="007A4579" w:rsidP="00011B58">
      <w:pPr>
        <w:pStyle w:val="unquote"/>
      </w:pPr>
      <w:r>
        <w:tab/>
      </w:r>
      <w:r w:rsidR="00011B58">
        <w:t>Turning to the accused's evidence</w:t>
      </w:r>
      <w:r w:rsidR="000D3D50">
        <w:t>,</w:t>
      </w:r>
      <w:r w:rsidR="00011B58">
        <w:t xml:space="preserve"> applying </w:t>
      </w:r>
      <w:r w:rsidR="00011B58" w:rsidRPr="00011B58">
        <w:rPr>
          <w:i/>
          <w:iCs/>
        </w:rPr>
        <w:t>R v W.</w:t>
      </w:r>
      <w:r>
        <w:rPr>
          <w:i/>
          <w:iCs/>
        </w:rPr>
        <w:t>(</w:t>
      </w:r>
      <w:r w:rsidR="00011B58" w:rsidRPr="00011B58">
        <w:rPr>
          <w:i/>
          <w:iCs/>
        </w:rPr>
        <w:t>D.</w:t>
      </w:r>
      <w:r>
        <w:rPr>
          <w:i/>
          <w:iCs/>
        </w:rPr>
        <w:t>)</w:t>
      </w:r>
      <w:r w:rsidR="00011B58">
        <w:t xml:space="preserve">, I must first consider whether I believe the accused's evidence.  As I have already mentioned, </w:t>
      </w:r>
      <w:r w:rsidR="0037151B">
        <w:t>J.</w:t>
      </w:r>
      <w:r>
        <w:t>M.</w:t>
      </w:r>
      <w:r w:rsidR="00011B58">
        <w:t xml:space="preserve"> asserts that the phone being left in the bathroom pointed at the shower was a pure accident. </w:t>
      </w:r>
      <w:r w:rsidR="000D3D50">
        <w:t xml:space="preserve"> </w:t>
      </w:r>
      <w:r w:rsidR="00011B58">
        <w:t xml:space="preserve">He says he was downstairs playing with the functions on his Apple watch, which he had recently received as a gift.  </w:t>
      </w:r>
    </w:p>
    <w:p w14:paraId="42770041" w14:textId="0A95873B" w:rsidR="00011B58" w:rsidRDefault="000D3D50" w:rsidP="00011B58">
      <w:pPr>
        <w:pStyle w:val="unquote"/>
      </w:pPr>
      <w:r>
        <w:tab/>
      </w:r>
      <w:r w:rsidR="00011B58">
        <w:t>He said several things in his testimony</w:t>
      </w:r>
      <w:r w:rsidR="007A4579">
        <w:t>:</w:t>
      </w:r>
      <w:r w:rsidR="00011B58">
        <w:t xml:space="preserve"> that he attempted to ping his phone using his watch and accidentally opened the camera app which displayed the shower</w:t>
      </w:r>
      <w:r>
        <w:t xml:space="preserve">, </w:t>
      </w:r>
      <w:r w:rsidR="007A4579">
        <w:t xml:space="preserve">and </w:t>
      </w:r>
      <w:r>
        <w:t>t</w:t>
      </w:r>
      <w:r w:rsidR="00011B58">
        <w:t>hat he opened the camera app on purpose as a tool to locate his phone.  He also said that he didn't know where his phone was, which is why he asked M. if his phone was in the</w:t>
      </w:r>
      <w:r w:rsidR="007A4579">
        <w:t xml:space="preserve"> bathroom</w:t>
      </w:r>
      <w:r w:rsidR="00011B58">
        <w:t xml:space="preserve">.  </w:t>
      </w:r>
    </w:p>
    <w:p w14:paraId="6495F7CA" w14:textId="682DCF37" w:rsidR="00011B58" w:rsidRDefault="00011B58" w:rsidP="00011B58">
      <w:pPr>
        <w:pStyle w:val="unquote"/>
      </w:pPr>
      <w:r>
        <w:tab/>
        <w:t xml:space="preserve">I do not think it is plausible that the phone was accidentally left in the bathroom with the camera directly pointed at the shower.  It is unlikely that </w:t>
      </w:r>
      <w:r w:rsidR="0037151B">
        <w:t>J.</w:t>
      </w:r>
      <w:r w:rsidR="007A4579">
        <w:t>M.</w:t>
      </w:r>
      <w:r>
        <w:t xml:space="preserve"> would hang a sweater on a hook with a phone in one of the front pockets while briefly using the washroom. </w:t>
      </w:r>
    </w:p>
    <w:p w14:paraId="4B5E35AB" w14:textId="08BD4069" w:rsidR="00011B58" w:rsidRDefault="00011B58" w:rsidP="00011B58">
      <w:pPr>
        <w:pStyle w:val="unquote"/>
      </w:pPr>
      <w:r>
        <w:tab/>
        <w:t xml:space="preserve">If he did, it would hang awkwardly with </w:t>
      </w:r>
      <w:r>
        <w:lastRenderedPageBreak/>
        <w:t xml:space="preserve">the phone in one pocket.  The sweater was a full-zip sweater with pockets on the side.  </w:t>
      </w:r>
      <w:r w:rsidR="00364B33">
        <w:t xml:space="preserve">It would be quite unlikely for the sweater to be hung in such a way that the camera would be pointing directly at the shower unless this was done intentionally. </w:t>
      </w:r>
    </w:p>
    <w:p w14:paraId="4D60D7C9" w14:textId="77777777" w:rsidR="007A4579" w:rsidRDefault="00364B33" w:rsidP="00011B58">
      <w:pPr>
        <w:pStyle w:val="unquote"/>
      </w:pPr>
      <w:r>
        <w:tab/>
        <w:t>Overall, I found the accused's explanation to be internally inconsistent and incapable of belief.  In short</w:t>
      </w:r>
      <w:r w:rsidR="000D3D50">
        <w:t>,</w:t>
      </w:r>
      <w:r>
        <w:t xml:space="preserve"> I do not think he is being truthful in his evidence.  His testimony also does not raise a reasonable doubt.  </w:t>
      </w:r>
    </w:p>
    <w:p w14:paraId="3D7F1DE0" w14:textId="5435748D" w:rsidR="000D3D50" w:rsidRDefault="007A4579" w:rsidP="007A4579">
      <w:pPr>
        <w:pStyle w:val="unquote"/>
      </w:pPr>
      <w:r>
        <w:tab/>
      </w:r>
      <w:r w:rsidR="00364B33">
        <w:t>I must then consider the evidence as a whole whether it raises a reasonable doubt.  M. was forthright in her answers and did not embellish her evidence.  When she was not sure of an answer, she indicated as much to the Court.  I also believe M.'s evidence that she was hesitant to make a big deal about the phone as she did not want to cause a rift within her family.</w:t>
      </w:r>
      <w:r w:rsidR="000D3D50">
        <w:t xml:space="preserve">  </w:t>
      </w:r>
      <w:r w:rsidR="00364B33">
        <w:t>She admitted that</w:t>
      </w:r>
      <w:r>
        <w:t xml:space="preserve"> “</w:t>
      </w:r>
      <w:r w:rsidR="00364B33">
        <w:t>It was a big fear of mine that I would be -- that I had been misinterpreting it</w:t>
      </w:r>
      <w:r w:rsidR="000D3D50">
        <w:t xml:space="preserve">, </w:t>
      </w:r>
      <w:r w:rsidR="00364B33">
        <w:t>and I would be jeopardizing my relationship with my family.</w:t>
      </w:r>
      <w:r>
        <w:t xml:space="preserve">” </w:t>
      </w:r>
      <w:r w:rsidR="00364B33">
        <w:t xml:space="preserve">I find this to be a credible explanation given M.'s age and her relationship to </w:t>
      </w:r>
      <w:r w:rsidR="0037151B">
        <w:t>J.</w:t>
      </w:r>
      <w:r>
        <w:t>M.</w:t>
      </w:r>
      <w:r w:rsidR="00042BDC">
        <w:rPr>
          <w:lang w:val="en-US"/>
        </w:rPr>
        <w:t>,</w:t>
      </w:r>
      <w:r w:rsidR="00364B33">
        <w:t xml:space="preserve"> who she viewed as a father.  </w:t>
      </w:r>
    </w:p>
    <w:p w14:paraId="5421E281" w14:textId="49764F5E" w:rsidR="000D3D50" w:rsidRDefault="000D3D50" w:rsidP="00364B33">
      <w:pPr>
        <w:pStyle w:val="unquote"/>
      </w:pPr>
      <w:r>
        <w:tab/>
      </w:r>
      <w:r w:rsidR="00364B33">
        <w:t xml:space="preserve">The defence pointed out that initially in 2020 M. described her overall relationship with </w:t>
      </w:r>
      <w:r w:rsidR="0037151B">
        <w:t>J.</w:t>
      </w:r>
      <w:r w:rsidR="007A4579">
        <w:t>M.</w:t>
      </w:r>
      <w:r w:rsidR="00364B33">
        <w:t xml:space="preserve"> as, "good" but later changed her characterization to "mostly scary."</w:t>
      </w:r>
      <w:r>
        <w:t xml:space="preserve">  </w:t>
      </w:r>
      <w:r w:rsidR="00364B33">
        <w:t>In the circumstances</w:t>
      </w:r>
      <w:r>
        <w:t>,</w:t>
      </w:r>
      <w:r w:rsidR="00364B33">
        <w:t xml:space="preserve"> in particular</w:t>
      </w:r>
      <w:r>
        <w:t>,</w:t>
      </w:r>
      <w:r w:rsidR="00364B33">
        <w:t xml:space="preserve"> that she was </w:t>
      </w:r>
      <w:r w:rsidR="00364B33">
        <w:lastRenderedPageBreak/>
        <w:t xml:space="preserve">a child at the time of the offences, I do not think this undermines her credibility to any great degree.  </w:t>
      </w:r>
    </w:p>
    <w:p w14:paraId="1747C59C" w14:textId="49974733" w:rsidR="00364B33" w:rsidRDefault="000D3D50" w:rsidP="00364B33">
      <w:pPr>
        <w:pStyle w:val="unquote"/>
      </w:pPr>
      <w:r>
        <w:tab/>
      </w:r>
      <w:r w:rsidR="00364B33">
        <w:t xml:space="preserve">It can be expected that as a child matures and reflects on certain experiences, their perceptions can change.  At various times in M.'s testimony, she prefaced her evidence with "I think."  It was my impression that she said "I think" because she was trying to speak carefully about events that took place over five years ago when she was a child.  </w:t>
      </w:r>
    </w:p>
    <w:p w14:paraId="69018BEC" w14:textId="07475C8C" w:rsidR="007A4579" w:rsidRDefault="00364B33" w:rsidP="007A4579">
      <w:pPr>
        <w:pStyle w:val="unquote"/>
      </w:pPr>
      <w:r>
        <w:tab/>
        <w:t>In addition</w:t>
      </w:r>
      <w:r w:rsidR="000D3D50">
        <w:t xml:space="preserve">, </w:t>
      </w:r>
      <w:r>
        <w:t xml:space="preserve">case law such as </w:t>
      </w:r>
      <w:r w:rsidRPr="00364B33">
        <w:rPr>
          <w:i/>
          <w:iCs/>
        </w:rPr>
        <w:t>R v W.R.</w:t>
      </w:r>
      <w:r>
        <w:t>, 1992 2 SCR 122</w:t>
      </w:r>
      <w:r w:rsidR="00042BDC">
        <w:rPr>
          <w:lang w:val="en-US"/>
        </w:rPr>
        <w:t>,</w:t>
      </w:r>
      <w:r>
        <w:t xml:space="preserve"> tells us that flaws in a child or young person's testimony should not be given the same effect as similar flaws in an adult's testimony and that the standard of a reasonable adult is not necessarily appropriate for assessing the credibility of children in sexual assault cases.  Although she is no longer a child, I think the same </w:t>
      </w:r>
      <w:r w:rsidR="008B0D88">
        <w:t>sentiment</w:t>
      </w:r>
      <w:r w:rsidR="007A4579">
        <w:t xml:space="preserve"> </w:t>
      </w:r>
      <w:r>
        <w:t xml:space="preserve">applies when assessing her evidence.  </w:t>
      </w:r>
    </w:p>
    <w:p w14:paraId="7A16B141" w14:textId="38D7BAC5" w:rsidR="00364B33" w:rsidRDefault="007A4579" w:rsidP="007A4579">
      <w:pPr>
        <w:pStyle w:val="unquote"/>
      </w:pPr>
      <w:r>
        <w:tab/>
      </w:r>
      <w:r w:rsidR="00364B33">
        <w:t xml:space="preserve">I have also considered the testimony of </w:t>
      </w:r>
      <w:r w:rsidR="00A51656">
        <w:t>L.A.</w:t>
      </w:r>
      <w:r w:rsidR="00364B33">
        <w:t xml:space="preserve">, that </w:t>
      </w:r>
      <w:r w:rsidR="0037151B">
        <w:t>J.</w:t>
      </w:r>
      <w:r>
        <w:t>M.</w:t>
      </w:r>
      <w:r w:rsidR="00364B33">
        <w:t xml:space="preserve"> admitted the voyeurism to her.  I find </w:t>
      </w:r>
      <w:r w:rsidR="00A51656">
        <w:t>L.A.</w:t>
      </w:r>
      <w:r w:rsidR="00364B33">
        <w:t xml:space="preserve"> to be a credible witness and her evidence to be reliable largely because the evidence about the conversations that took place between her and </w:t>
      </w:r>
      <w:r w:rsidR="0037151B">
        <w:t>J.</w:t>
      </w:r>
      <w:r>
        <w:t>M.</w:t>
      </w:r>
      <w:r w:rsidR="00364B33">
        <w:t xml:space="preserve"> is supported by the content of the text messages between them and the recorded </w:t>
      </w:r>
      <w:r>
        <w:t>conversations</w:t>
      </w:r>
      <w:r w:rsidR="00364B33">
        <w:t>.</w:t>
      </w:r>
      <w:r w:rsidR="007A2A0C">
        <w:t xml:space="preserve">  </w:t>
      </w:r>
      <w:r w:rsidR="0037151B">
        <w:t>J.</w:t>
      </w:r>
      <w:r>
        <w:t>M.</w:t>
      </w:r>
      <w:r w:rsidR="00364B33">
        <w:t xml:space="preserve">'s evidence was that </w:t>
      </w:r>
      <w:r w:rsidR="00A51656">
        <w:t>L.A.</w:t>
      </w:r>
      <w:r w:rsidR="00364B33">
        <w:t xml:space="preserve"> misunderstood him and that she was</w:t>
      </w:r>
      <w:r>
        <w:t xml:space="preserve"> “c</w:t>
      </w:r>
      <w:r w:rsidR="00364B33">
        <w:t>onfusing guilt with shame</w:t>
      </w:r>
      <w:r>
        <w:t>”</w:t>
      </w:r>
      <w:r w:rsidR="00364B33">
        <w:t xml:space="preserve">. He says he was not confessing but rather </w:t>
      </w:r>
      <w:r w:rsidR="00364B33">
        <w:lastRenderedPageBreak/>
        <w:t xml:space="preserve">expressing the shame of being accused.  I do not believe this can be true.  It is not plausible that </w:t>
      </w:r>
      <w:r w:rsidR="00A51656">
        <w:t>L.A.</w:t>
      </w:r>
      <w:r w:rsidR="00364B33">
        <w:t xml:space="preserve"> is misinterpreting these conversations with </w:t>
      </w:r>
      <w:r w:rsidR="0037151B">
        <w:t>J.</w:t>
      </w:r>
      <w:r>
        <w:t>M.</w:t>
      </w:r>
      <w:r w:rsidR="00364B33">
        <w:t xml:space="preserve"> in such a significant way to misunderstand whether he is in fact confessing to a crime, particularly where the conversation took place multiple times over several months.</w:t>
      </w:r>
    </w:p>
    <w:p w14:paraId="50C202A9" w14:textId="6FE44CBD" w:rsidR="007A2A0C" w:rsidRDefault="00364B33" w:rsidP="007A4579">
      <w:pPr>
        <w:pStyle w:val="unquote"/>
      </w:pPr>
      <w:r>
        <w:tab/>
        <w:t xml:space="preserve">I acknowledge both parties were under the influence of cannabis for many of their conversations.  I accept cannabis use can impact memory </w:t>
      </w:r>
      <w:r w:rsidR="007A2A0C">
        <w:t xml:space="preserve">and overall cognitive functioning but do not find it credible that they were so impaired by smoking cannabis that they were unable to understand each other on such a critical point or if there was a misunderstanding, that they would not have an opportunity to clarify what was said later.  </w:t>
      </w:r>
      <w:r w:rsidR="00A51656">
        <w:t>L.A.</w:t>
      </w:r>
      <w:r w:rsidR="007A2A0C">
        <w:t xml:space="preserve"> and </w:t>
      </w:r>
      <w:r w:rsidR="0037151B">
        <w:t>J.</w:t>
      </w:r>
      <w:r w:rsidR="007A4579">
        <w:t>M.</w:t>
      </w:r>
      <w:r w:rsidR="007A2A0C">
        <w:t xml:space="preserve"> lived together and certainly would have communicated when they were both sober, giving them ample opportunity to resolve any potential misunderstandings.  I do not accept that either intoxication or </w:t>
      </w:r>
      <w:r w:rsidR="0037151B">
        <w:t>J.</w:t>
      </w:r>
      <w:r w:rsidR="007A4579">
        <w:t>M</w:t>
      </w:r>
      <w:r w:rsidR="007A2A0C">
        <w:t>'s fragile emotional state while he was in treatment led him to use what he called</w:t>
      </w:r>
      <w:r w:rsidR="007A4579">
        <w:t xml:space="preserve"> “a</w:t>
      </w:r>
      <w:r w:rsidR="007A2A0C">
        <w:t xml:space="preserve"> poor choice of words</w:t>
      </w:r>
      <w:r w:rsidR="007A4579">
        <w:t xml:space="preserve">” </w:t>
      </w:r>
      <w:r w:rsidR="007A2A0C">
        <w:t xml:space="preserve">with </w:t>
      </w:r>
      <w:r w:rsidR="00A51656">
        <w:t>L.A.</w:t>
      </w:r>
      <w:r w:rsidR="007A2A0C">
        <w:t xml:space="preserve"> and that his meaning was misconstrued.  That is simply not believable.  The fact that </w:t>
      </w:r>
      <w:r w:rsidR="00A51656">
        <w:t>L.A.</w:t>
      </w:r>
      <w:r w:rsidR="007A2A0C">
        <w:t xml:space="preserve"> ordered relatively potent cannabis from a source outside the NWT does not change my view on this.  </w:t>
      </w:r>
    </w:p>
    <w:p w14:paraId="1D58BB65" w14:textId="72AB422F" w:rsidR="007A2A0C" w:rsidRDefault="007A2A0C" w:rsidP="007A2A0C">
      <w:pPr>
        <w:pStyle w:val="unquote"/>
      </w:pPr>
      <w:r>
        <w:tab/>
        <w:t>Based on the totality of the evidence</w:t>
      </w:r>
      <w:r w:rsidR="00042BDC">
        <w:rPr>
          <w:lang w:val="en-US"/>
        </w:rPr>
        <w:t>,</w:t>
      </w:r>
      <w:r>
        <w:t xml:space="preserve"> I </w:t>
      </w:r>
      <w:r>
        <w:lastRenderedPageBreak/>
        <w:t>am satisfied beyond a reasonable doubt that in Hay River in January of 2020, the accused surreptitiously observed or made a visual recording of M. in circumstances that give rise to a reasonable expectation of privacy</w:t>
      </w:r>
      <w:r w:rsidR="00CA0EA4">
        <w:t>,</w:t>
      </w:r>
      <w:r>
        <w:t xml:space="preserve"> and that it was done intentionally. </w:t>
      </w:r>
    </w:p>
    <w:p w14:paraId="6D41602A" w14:textId="679EEC17" w:rsidR="007A2A0C" w:rsidRDefault="007A2A0C" w:rsidP="007A2A0C">
      <w:pPr>
        <w:pStyle w:val="unquote"/>
      </w:pPr>
      <w:r>
        <w:tab/>
        <w:t xml:space="preserve">In regards to the Fort Smith incident, M. testified that sometime in 2018 in Fort Smith after coming out of the shower, she noticed a phone camera pressed up against the crack between the floor and the bottom of the door.  She described the circles on the back of the phone and that she recognized this to be a camera. </w:t>
      </w:r>
    </w:p>
    <w:p w14:paraId="3A4D7E48" w14:textId="34E169B0" w:rsidR="007A2A0C" w:rsidRDefault="007A2A0C" w:rsidP="007A2A0C">
      <w:pPr>
        <w:pStyle w:val="unquote"/>
      </w:pPr>
      <w:r>
        <w:tab/>
        <w:t xml:space="preserve">There was a large gap between the bottom of the door and the floor, so it was possible to place a camera there.  M. believes it was </w:t>
      </w:r>
      <w:r w:rsidR="0037151B">
        <w:t>J.</w:t>
      </w:r>
      <w:r w:rsidR="00CA4BA9">
        <w:t>M.</w:t>
      </w:r>
      <w:r>
        <w:t xml:space="preserve"> who placed the camera there because her mother and oldest brother were not home, and her younger siblings did not have phones. </w:t>
      </w:r>
    </w:p>
    <w:p w14:paraId="12F5F98A" w14:textId="32408DB5" w:rsidR="007A2A0C" w:rsidRDefault="007A2A0C" w:rsidP="007A2A0C">
      <w:pPr>
        <w:pStyle w:val="unquote"/>
      </w:pPr>
      <w:r>
        <w:tab/>
        <w:t xml:space="preserve">She testified that she heard </w:t>
      </w:r>
      <w:r w:rsidR="0037151B">
        <w:t>J.</w:t>
      </w:r>
      <w:r w:rsidR="00CA4BA9">
        <w:t>M.</w:t>
      </w:r>
      <w:r>
        <w:t xml:space="preserve"> in the hallway prior to noticing the phone.  She said he made some sort of noise like dropping his phone and then said something which she could not recall which alerted her to his presence in the hallway.</w:t>
      </w:r>
    </w:p>
    <w:p w14:paraId="4978ED03" w14:textId="683383F6" w:rsidR="007A2A0C" w:rsidRDefault="007A2A0C" w:rsidP="007A2A0C">
      <w:pPr>
        <w:pStyle w:val="unquote"/>
      </w:pPr>
      <w:r>
        <w:tab/>
      </w:r>
      <w:r w:rsidR="0037151B">
        <w:t>J.</w:t>
      </w:r>
      <w:r w:rsidR="00CA4BA9">
        <w:t>M.</w:t>
      </w:r>
      <w:r>
        <w:t xml:space="preserve"> denies the allegations of the Fort Smith incident outright.  I have already determined that </w:t>
      </w:r>
      <w:r w:rsidR="0037151B">
        <w:t>J.</w:t>
      </w:r>
      <w:r w:rsidR="00CA4BA9">
        <w:t>M.</w:t>
      </w:r>
      <w:r>
        <w:t xml:space="preserve"> is not a credible witness.  I believe he lied to this </w:t>
      </w:r>
      <w:r>
        <w:lastRenderedPageBreak/>
        <w:t>Court in his evidence about the Hay River incident.  As such, I would reject his denial of the incident, and it does not raise a reasonable doubt.</w:t>
      </w:r>
    </w:p>
    <w:p w14:paraId="223FF909" w14:textId="43EAD084" w:rsidR="007A2A0C" w:rsidRDefault="007A2A0C" w:rsidP="007A2A0C">
      <w:pPr>
        <w:pStyle w:val="unquote"/>
      </w:pPr>
      <w:r>
        <w:tab/>
        <w:t xml:space="preserve">I find M. to be a credible witness for reasons I have already discussed.  I accept M.'s evidence about the Fort Smith incident.  Although she did not directly observe </w:t>
      </w:r>
      <w:r w:rsidR="0037151B">
        <w:t>J.</w:t>
      </w:r>
      <w:r w:rsidR="00CA4BA9">
        <w:t>M.</w:t>
      </w:r>
      <w:r>
        <w:t xml:space="preserve"> placing the camera under the door, it is safe to conclude that it was </w:t>
      </w:r>
      <w:r w:rsidR="0037151B">
        <w:t>J.</w:t>
      </w:r>
      <w:r w:rsidR="00CA4BA9">
        <w:t>M.</w:t>
      </w:r>
      <w:r>
        <w:t xml:space="preserve"> as there was no one else present in the home with access to a phone.  </w:t>
      </w:r>
    </w:p>
    <w:p w14:paraId="635C59D1" w14:textId="3A190458" w:rsidR="007A2A0C" w:rsidRDefault="007A2A0C" w:rsidP="007A2A0C">
      <w:pPr>
        <w:pStyle w:val="unquote"/>
      </w:pPr>
      <w:r>
        <w:tab/>
        <w:t>J.</w:t>
      </w:r>
      <w:r w:rsidR="00CA4BA9">
        <w:t>T.</w:t>
      </w:r>
      <w:r>
        <w:t xml:space="preserve"> and M.'s oldest brother were out of town.  She heard him outside the door before noticing the camera.  There was a large crack between the bathroom door such that there would be space to take a photo, which was confirmed in </w:t>
      </w:r>
      <w:r w:rsidR="0037151B">
        <w:t>J.</w:t>
      </w:r>
      <w:r w:rsidR="00CA4BA9">
        <w:t>M.</w:t>
      </w:r>
      <w:r>
        <w:t xml:space="preserve">'s evidence. </w:t>
      </w:r>
    </w:p>
    <w:p w14:paraId="6124E265" w14:textId="3D00641E" w:rsidR="007A2A0C" w:rsidRDefault="007A2A0C" w:rsidP="007A2A0C">
      <w:pPr>
        <w:pStyle w:val="unquote"/>
      </w:pPr>
      <w:r>
        <w:tab/>
        <w:t xml:space="preserve">On the whole of the evidence I am satisfied beyond a reasonable doubt that in Fort Smith </w:t>
      </w:r>
      <w:r w:rsidR="0037151B">
        <w:t>J.</w:t>
      </w:r>
      <w:r w:rsidR="00CA4BA9">
        <w:t>M.</w:t>
      </w:r>
      <w:r>
        <w:t xml:space="preserve"> surreptitiously observed or made a visual recording of M. in circumstances that give rise to a reasonable expectation of privacy and that it was done intentionally.  </w:t>
      </w:r>
    </w:p>
    <w:p w14:paraId="7B1F3109" w14:textId="4B78C10A" w:rsidR="007A2A0C" w:rsidRDefault="007A2A0C" w:rsidP="007A2A0C">
      <w:pPr>
        <w:pStyle w:val="unquote"/>
      </w:pPr>
      <w:r>
        <w:tab/>
        <w:t>In conclusion</w:t>
      </w:r>
      <w:r w:rsidR="002C7869">
        <w:t>,</w:t>
      </w:r>
      <w:r>
        <w:t xml:space="preserve"> in regards to the voyeurism charge, I find </w:t>
      </w:r>
      <w:r w:rsidR="0037151B">
        <w:t>J.M.</w:t>
      </w:r>
      <w:r>
        <w:t xml:space="preserve"> guilty of voyeurism in relation to both the Hay River and Fort Smith incidents in contravention of </w:t>
      </w:r>
      <w:r w:rsidR="004746B7">
        <w:t xml:space="preserve">section 162.1 of the </w:t>
      </w:r>
      <w:r w:rsidR="004746B7" w:rsidRPr="004746B7">
        <w:rPr>
          <w:i/>
          <w:iCs/>
        </w:rPr>
        <w:t>Criminal Code</w:t>
      </w:r>
      <w:r w:rsidR="004746B7">
        <w:t>.</w:t>
      </w:r>
    </w:p>
    <w:p w14:paraId="6DE7AD4E" w14:textId="77777777" w:rsidR="00CA4BA9" w:rsidRDefault="00CA4BA9" w:rsidP="007A2A0C">
      <w:pPr>
        <w:pStyle w:val="unquote"/>
      </w:pPr>
    </w:p>
    <w:p w14:paraId="26A112E9" w14:textId="4D92BCB8" w:rsidR="00CA4BA9" w:rsidRDefault="00CA4BA9" w:rsidP="00CA4BA9">
      <w:pPr>
        <w:pStyle w:val="unquote"/>
      </w:pPr>
      <w:r>
        <w:t>SEXUAL ASSAULT</w:t>
      </w:r>
    </w:p>
    <w:p w14:paraId="49BF2C3E" w14:textId="64756A7A" w:rsidR="004746B7" w:rsidRDefault="004746B7" w:rsidP="007A2A0C">
      <w:pPr>
        <w:pStyle w:val="unquote"/>
      </w:pPr>
      <w:r>
        <w:lastRenderedPageBreak/>
        <w:tab/>
        <w:t xml:space="preserve">I will now move to the sexual assault charge.  The Crown must prove beyond a reasonable doubt that </w:t>
      </w:r>
      <w:r w:rsidR="0037151B">
        <w:t>J.</w:t>
      </w:r>
      <w:r w:rsidR="00CA4BA9">
        <w:t>M.</w:t>
      </w:r>
      <w:r>
        <w:t xml:space="preserve"> touched M. directly or indirectly, the touching by </w:t>
      </w:r>
      <w:r w:rsidR="0037151B">
        <w:t>J.</w:t>
      </w:r>
      <w:r w:rsidR="00CA4BA9">
        <w:t>M.</w:t>
      </w:r>
      <w:r>
        <w:t xml:space="preserve"> took place in circumstances of a sexual nature and the touching by </w:t>
      </w:r>
      <w:r w:rsidR="0037151B">
        <w:t>J.</w:t>
      </w:r>
      <w:r w:rsidR="00CA4BA9">
        <w:t>M.</w:t>
      </w:r>
      <w:r>
        <w:t xml:space="preserve"> was intentional.  </w:t>
      </w:r>
      <w:r w:rsidR="001B6520">
        <w:t>B</w:t>
      </w:r>
      <w:r>
        <w:t xml:space="preserve">ecause M. was under 16 years old at the time of the alleged offences, I do not need to consider consent.  Legally she is not capable of consenting to sexual activity, and there is no question that </w:t>
      </w:r>
      <w:r w:rsidR="0037151B">
        <w:t>J.</w:t>
      </w:r>
      <w:r w:rsidR="00CA4BA9">
        <w:t>M.</w:t>
      </w:r>
      <w:r>
        <w:t xml:space="preserve"> was aware of her age.  </w:t>
      </w:r>
    </w:p>
    <w:p w14:paraId="738F53C0" w14:textId="32938A3F" w:rsidR="004746B7" w:rsidRDefault="004746B7" w:rsidP="007A2A0C">
      <w:pPr>
        <w:pStyle w:val="unquote"/>
      </w:pPr>
      <w:r>
        <w:tab/>
        <w:t xml:space="preserve">I will begin first with what I will refer to as the "masturbation incident."  The evidence of this incident is </w:t>
      </w:r>
      <w:r w:rsidR="00A51656">
        <w:t>L.A.</w:t>
      </w:r>
      <w:r>
        <w:t xml:space="preserve">'s testimony that </w:t>
      </w:r>
      <w:r w:rsidR="0037151B">
        <w:t>J.</w:t>
      </w:r>
      <w:r w:rsidR="00CA4BA9">
        <w:t>M.</w:t>
      </w:r>
      <w:r>
        <w:t xml:space="preserve"> confessed to her.  M. has no specific memory of the alleged incident, which is to be expected because she was sleeping at the time of the alleged assault. </w:t>
      </w:r>
    </w:p>
    <w:p w14:paraId="13496F58" w14:textId="55A43F08" w:rsidR="004746B7" w:rsidRDefault="004746B7" w:rsidP="007A2A0C">
      <w:pPr>
        <w:pStyle w:val="unquote"/>
      </w:pPr>
      <w:r>
        <w:tab/>
      </w:r>
      <w:r w:rsidR="0037151B">
        <w:t>J.</w:t>
      </w:r>
      <w:r w:rsidR="00CA4BA9">
        <w:t>M.</w:t>
      </w:r>
      <w:r>
        <w:t xml:space="preserve"> denies that this incident happened.  He asserts that </w:t>
      </w:r>
      <w:r w:rsidR="00A51656">
        <w:t>L.A.</w:t>
      </w:r>
      <w:r>
        <w:t xml:space="preserve"> completely fabricated his confession.  In undertaking my analysis I have kept in mind that the defence does not have the onus of proving anything and, in particular, is not required to prove that a witness has a motive to fabricate or to explain away the evidence of a witness.</w:t>
      </w:r>
    </w:p>
    <w:p w14:paraId="1C0EEF8B" w14:textId="08810D2C" w:rsidR="00CA4BA9" w:rsidRDefault="004746B7" w:rsidP="00CA4BA9">
      <w:pPr>
        <w:pStyle w:val="unquote"/>
      </w:pPr>
      <w:r>
        <w:tab/>
        <w:t xml:space="preserve">As I have already stated, my assessment is that </w:t>
      </w:r>
      <w:r w:rsidR="0037151B">
        <w:t>J.</w:t>
      </w:r>
      <w:r w:rsidR="00CA4BA9">
        <w:t>M.</w:t>
      </w:r>
      <w:r>
        <w:t xml:space="preserve"> lied under oath in regards to the voyeurism incidents and his explanations of the recorded conversations with </w:t>
      </w:r>
      <w:r w:rsidR="00A51656">
        <w:t>L.A.</w:t>
      </w:r>
      <w:r>
        <w:t xml:space="preserve">.  This significantly impacts his </w:t>
      </w:r>
      <w:r>
        <w:lastRenderedPageBreak/>
        <w:t>overall credibility.</w:t>
      </w:r>
      <w:r w:rsidR="001B6520">
        <w:t xml:space="preserve">  </w:t>
      </w:r>
      <w:r>
        <w:t xml:space="preserve">Given this, I do not believe </w:t>
      </w:r>
      <w:r w:rsidR="0037151B">
        <w:t>J.</w:t>
      </w:r>
      <w:r w:rsidR="00CA4BA9">
        <w:t>M.</w:t>
      </w:r>
      <w:r>
        <w:t xml:space="preserve">'s denial of this event.  Further, his testimony also does not raise a reasonable doubt.  </w:t>
      </w:r>
    </w:p>
    <w:p w14:paraId="6631D72D" w14:textId="75099638" w:rsidR="001B6520" w:rsidRDefault="00CA4BA9" w:rsidP="00CA4BA9">
      <w:pPr>
        <w:pStyle w:val="unquote"/>
      </w:pPr>
      <w:r>
        <w:tab/>
      </w:r>
      <w:r w:rsidR="004746B7">
        <w:t xml:space="preserve">I must still consider the totality of the evidence to determine if the Crown has met their burden.  As I have already stated, I find </w:t>
      </w:r>
      <w:r w:rsidR="00A51656">
        <w:t>L.A.</w:t>
      </w:r>
      <w:r w:rsidR="004746B7">
        <w:t xml:space="preserve"> to be a credible witness.  She was consistent with her evidence.  </w:t>
      </w:r>
    </w:p>
    <w:p w14:paraId="145CE7E7" w14:textId="1CD0589E" w:rsidR="001402EA" w:rsidRDefault="001B6520" w:rsidP="00CA4BA9">
      <w:pPr>
        <w:pStyle w:val="unquote"/>
      </w:pPr>
      <w:r>
        <w:tab/>
      </w:r>
      <w:r w:rsidR="004746B7">
        <w:t>Additionally, her testimony is corroborated by the text messages and record</w:t>
      </w:r>
      <w:r w:rsidR="00CA4BA9">
        <w:t>ed conversations</w:t>
      </w:r>
      <w:r w:rsidR="004746B7">
        <w:t xml:space="preserve"> that were entered into evidence</w:t>
      </w:r>
      <w:r>
        <w:t>,</w:t>
      </w:r>
      <w:r w:rsidR="004746B7">
        <w:t xml:space="preserve"> which goes to its reliability.  </w:t>
      </w:r>
      <w:r w:rsidR="006B22BC">
        <w:t>In relation to the masturbation incident, the corroboration in the texts and recorded conversations is not as explicit as with the voyeurism offence</w:t>
      </w:r>
      <w:r w:rsidR="00CA4BA9">
        <w:t>, b</w:t>
      </w:r>
      <w:r w:rsidR="006B22BC">
        <w:t xml:space="preserve">ut it still supports </w:t>
      </w:r>
      <w:r w:rsidR="00A51656">
        <w:t>L.A.</w:t>
      </w:r>
      <w:r w:rsidR="006B22BC">
        <w:t xml:space="preserve">'s evidence.  </w:t>
      </w:r>
      <w:r w:rsidR="00A51656">
        <w:t>L.A.</w:t>
      </w:r>
      <w:r w:rsidR="006B22BC">
        <w:t xml:space="preserve"> testified that since commencing their relationship, </w:t>
      </w:r>
      <w:r w:rsidR="0037151B">
        <w:t>J.</w:t>
      </w:r>
      <w:r w:rsidR="00CA4BA9">
        <w:t>M.</w:t>
      </w:r>
      <w:r w:rsidR="006B22BC">
        <w:t xml:space="preserve"> had consistently expressed shame and suicidal ideation, citing what he had done to his family as the reason but not providing specific details. </w:t>
      </w:r>
      <w:r w:rsidR="001402EA">
        <w:t xml:space="preserve"> </w:t>
      </w:r>
      <w:r w:rsidR="006B22BC">
        <w:t xml:space="preserve">She wanted to know more about what happened and asked him directly about it.  </w:t>
      </w:r>
    </w:p>
    <w:p w14:paraId="7B85E7A2" w14:textId="6B0843E5" w:rsidR="006B22BC" w:rsidRDefault="001402EA" w:rsidP="006B22BC">
      <w:pPr>
        <w:pStyle w:val="unquote"/>
      </w:pPr>
      <w:r>
        <w:tab/>
      </w:r>
      <w:r w:rsidR="00A51656">
        <w:t>L.A.</w:t>
      </w:r>
      <w:r w:rsidR="006B22BC">
        <w:t xml:space="preserve"> recalls a specific conversation that took place when she and </w:t>
      </w:r>
      <w:r w:rsidR="0037151B">
        <w:t>J.</w:t>
      </w:r>
      <w:r w:rsidR="00CA4BA9">
        <w:t>M.</w:t>
      </w:r>
      <w:r w:rsidR="006B22BC">
        <w:t xml:space="preserve"> lived in unit 2 in the fall of 2021.  She remembers that it coincided with a training session she and </w:t>
      </w:r>
      <w:r w:rsidR="0037151B">
        <w:t>J.</w:t>
      </w:r>
      <w:r w:rsidR="00CA4BA9">
        <w:t>M.</w:t>
      </w:r>
      <w:r w:rsidR="006B22BC">
        <w:t xml:space="preserve"> were attending for their jobs at </w:t>
      </w:r>
      <w:r>
        <w:t>C</w:t>
      </w:r>
      <w:r w:rsidR="006B22BC">
        <w:t xml:space="preserve">orrections, which she is certain took place after the texts that were exchanged on September 27, 2021, </w:t>
      </w:r>
      <w:r w:rsidR="006B22BC">
        <w:lastRenderedPageBreak/>
        <w:t>which I refer</w:t>
      </w:r>
      <w:r w:rsidR="00CA4BA9">
        <w:t>red</w:t>
      </w:r>
      <w:r w:rsidR="006B22BC">
        <w:t xml:space="preserve"> to earlier in my decision.  </w:t>
      </w:r>
    </w:p>
    <w:p w14:paraId="2142446B" w14:textId="674ABECB" w:rsidR="006B22BC" w:rsidRDefault="006B22BC" w:rsidP="006B22BC">
      <w:pPr>
        <w:pStyle w:val="unquote"/>
      </w:pPr>
      <w:r>
        <w:tab/>
      </w:r>
      <w:r w:rsidR="00A51656">
        <w:t>L.A.</w:t>
      </w:r>
      <w:r>
        <w:t xml:space="preserve"> testified that </w:t>
      </w:r>
      <w:r w:rsidR="0037151B">
        <w:t>J.</w:t>
      </w:r>
      <w:r w:rsidR="00CA4BA9">
        <w:t>M.</w:t>
      </w:r>
      <w:r>
        <w:t xml:space="preserve"> told her he went into M.'s room in the Fort Smith house when she was sleeping and that he had pulled down her underwear and masturbated over her, ejaculated and then left.  He told her that he left things undisturbed because he was worried about waking M. up.</w:t>
      </w:r>
    </w:p>
    <w:p w14:paraId="0F897C99" w14:textId="74DFB3AE" w:rsidR="006B22BC" w:rsidRDefault="006B22BC" w:rsidP="006B22BC">
      <w:pPr>
        <w:pStyle w:val="unquote"/>
      </w:pPr>
      <w:r>
        <w:tab/>
        <w:t xml:space="preserve">He told her that he went into M.'s room the next morning to clean the sheets, but the sheets were already clean.  </w:t>
      </w:r>
      <w:r w:rsidR="00A51656">
        <w:t>L.A.</w:t>
      </w:r>
      <w:r>
        <w:t xml:space="preserve"> testified that she told him, </w:t>
      </w:r>
      <w:r w:rsidR="00CA4BA9">
        <w:t>“</w:t>
      </w:r>
      <w:r>
        <w:t>that's not voyeurism; that's sexual assault</w:t>
      </w:r>
      <w:r w:rsidR="00CA4BA9">
        <w:t>”</w:t>
      </w:r>
      <w:r>
        <w:t xml:space="preserve"> and he became angry when she said that.</w:t>
      </w:r>
    </w:p>
    <w:p w14:paraId="21537365" w14:textId="3C5E4CAB" w:rsidR="00DB5A5B" w:rsidRDefault="006B22BC" w:rsidP="006B22BC">
      <w:pPr>
        <w:pStyle w:val="unquote"/>
      </w:pPr>
      <w:r>
        <w:tab/>
      </w:r>
      <w:r w:rsidR="00A51656">
        <w:t>L.A.</w:t>
      </w:r>
      <w:r>
        <w:t xml:space="preserve"> was able to describe the Fort Smith home, including that there was not a door</w:t>
      </w:r>
      <w:r w:rsidR="00CA4BA9">
        <w:t>,</w:t>
      </w:r>
      <w:r>
        <w:t xml:space="preserve"> but rather a curtain on M.'s room.  She testified that </w:t>
      </w:r>
      <w:r w:rsidR="0037151B">
        <w:t>J.</w:t>
      </w:r>
      <w:r w:rsidR="00CA4BA9">
        <w:t>M.</w:t>
      </w:r>
      <w:r>
        <w:t xml:space="preserve"> told her that the curtain made it easier to sneak into M.'s bedroom.  </w:t>
      </w:r>
    </w:p>
    <w:p w14:paraId="0B845802" w14:textId="64110984" w:rsidR="00DB5A5B" w:rsidRDefault="00DB5A5B" w:rsidP="006B22BC">
      <w:pPr>
        <w:pStyle w:val="unquote"/>
      </w:pPr>
      <w:r>
        <w:tab/>
      </w:r>
      <w:r w:rsidR="00A51656">
        <w:t>L.A.</w:t>
      </w:r>
      <w:r w:rsidR="006B22BC">
        <w:t xml:space="preserve"> told the Court that this admission changed her view of </w:t>
      </w:r>
      <w:r w:rsidR="0037151B">
        <w:t>J.</w:t>
      </w:r>
      <w:r w:rsidR="00CA4BA9">
        <w:t>M.</w:t>
      </w:r>
      <w:r w:rsidR="006B22BC">
        <w:t xml:space="preserve">, but she remained in a relationship with him because she wanted to encourage him to take accountability for his actions.  She explained that through her work in </w:t>
      </w:r>
      <w:r>
        <w:t>C</w:t>
      </w:r>
      <w:r w:rsidR="006B22BC">
        <w:t>orrections</w:t>
      </w:r>
      <w:r w:rsidR="00042BDC">
        <w:rPr>
          <w:lang w:val="en-US"/>
        </w:rPr>
        <w:t>,</w:t>
      </w:r>
      <w:r w:rsidR="006B22BC">
        <w:t xml:space="preserve"> she believed in rehabilitation and that people can change.</w:t>
      </w:r>
    </w:p>
    <w:p w14:paraId="40CFB750" w14:textId="2ACE2176" w:rsidR="006B22BC" w:rsidRDefault="00DB5A5B" w:rsidP="006B22BC">
      <w:pPr>
        <w:pStyle w:val="unquote"/>
      </w:pPr>
      <w:r>
        <w:tab/>
      </w:r>
      <w:r w:rsidR="006B22BC">
        <w:t xml:space="preserve">She says that after the admission in the fall of 2021, she talked with </w:t>
      </w:r>
      <w:r w:rsidR="0037151B">
        <w:t>J.</w:t>
      </w:r>
      <w:r w:rsidR="00CA4BA9">
        <w:t>M.</w:t>
      </w:r>
      <w:r w:rsidR="006B22BC">
        <w:t xml:space="preserve"> about confessing on several occasions.  </w:t>
      </w:r>
      <w:r w:rsidR="00A51656">
        <w:t>L.A.</w:t>
      </w:r>
      <w:r w:rsidR="006B22BC">
        <w:t xml:space="preserve"> testified that there was a second conversation in the winter of 2022 when they </w:t>
      </w:r>
      <w:r w:rsidR="006B22BC">
        <w:lastRenderedPageBreak/>
        <w:t xml:space="preserve">had moved to a larger unit where again </w:t>
      </w:r>
      <w:r w:rsidR="0037151B">
        <w:t>J.</w:t>
      </w:r>
      <w:r w:rsidR="00CA4BA9">
        <w:t>M.</w:t>
      </w:r>
      <w:r w:rsidR="006B22BC">
        <w:t xml:space="preserve"> admitted to the offences and told her it had been going on for many years.</w:t>
      </w:r>
    </w:p>
    <w:p w14:paraId="766D9285" w14:textId="6506550C" w:rsidR="006B22BC" w:rsidRDefault="006B22BC" w:rsidP="006B22BC">
      <w:pPr>
        <w:pStyle w:val="unquote"/>
      </w:pPr>
      <w:r>
        <w:tab/>
        <w:t xml:space="preserve">I accept </w:t>
      </w:r>
      <w:r w:rsidR="00A51656">
        <w:t>L.A.</w:t>
      </w:r>
      <w:r>
        <w:t xml:space="preserve">'s evidence that the conversations with </w:t>
      </w:r>
      <w:r w:rsidR="0037151B">
        <w:t>J.</w:t>
      </w:r>
      <w:r w:rsidR="00CA4BA9">
        <w:t>M.</w:t>
      </w:r>
      <w:r>
        <w:t xml:space="preserve"> took plac</w:t>
      </w:r>
      <w:r w:rsidR="00DB5A5B">
        <w:t>e, i</w:t>
      </w:r>
      <w:r>
        <w:t xml:space="preserve">n particular, that the conversation in the fall of 2021 took place as described and that she is able to accurately recall and recount what he said to her.  </w:t>
      </w:r>
    </w:p>
    <w:p w14:paraId="45609AF6" w14:textId="086522F1" w:rsidR="006B22BC" w:rsidRDefault="006B22BC" w:rsidP="006B22BC">
      <w:pPr>
        <w:pStyle w:val="unquote"/>
      </w:pPr>
      <w:r>
        <w:tab/>
        <w:t xml:space="preserve">I have already addressed their use of cannabis which I do not </w:t>
      </w:r>
      <w:r w:rsidR="00DB5A5B">
        <w:t xml:space="preserve">believe </w:t>
      </w:r>
      <w:r>
        <w:t xml:space="preserve">impeded her understanding of these conversations.  It is clear that what </w:t>
      </w:r>
      <w:r w:rsidR="0037151B">
        <w:t>J.</w:t>
      </w:r>
      <w:r w:rsidR="00CA4BA9">
        <w:t>M.</w:t>
      </w:r>
      <w:r>
        <w:t xml:space="preserve"> said to </w:t>
      </w:r>
      <w:r w:rsidR="00A51656">
        <w:t>L.A.</w:t>
      </w:r>
      <w:r>
        <w:t xml:space="preserve"> is an admission of a sexual assault.  If it is true, his actions satisfy the elements of the offence</w:t>
      </w:r>
      <w:r w:rsidR="00CA4BA9">
        <w:t>;</w:t>
      </w:r>
      <w:r>
        <w:t xml:space="preserve"> that he touched M. intentionally in circumstances of a sexual nature. </w:t>
      </w:r>
    </w:p>
    <w:p w14:paraId="1CDB79E4" w14:textId="5977070B" w:rsidR="00DB5A5B" w:rsidRDefault="006B22BC" w:rsidP="006B22BC">
      <w:pPr>
        <w:pStyle w:val="unquote"/>
      </w:pPr>
      <w:r>
        <w:tab/>
        <w:t>The key question, then, is whether I accept that the confession is true.  In the recorded conversations, there is reference to, "other stuff</w:t>
      </w:r>
      <w:r w:rsidR="00DB5A5B">
        <w:t>,</w:t>
      </w:r>
      <w:r>
        <w:t>" and</w:t>
      </w:r>
      <w:r w:rsidR="00CA4BA9">
        <w:t xml:space="preserve"> </w:t>
      </w:r>
      <w:r>
        <w:t>"</w:t>
      </w:r>
      <w:r w:rsidR="00A67582">
        <w:t xml:space="preserve">the touching" by </w:t>
      </w:r>
      <w:r w:rsidR="00A51656">
        <w:t>L.A.</w:t>
      </w:r>
      <w:r w:rsidR="00A67582">
        <w:t xml:space="preserve">, but </w:t>
      </w:r>
      <w:r w:rsidR="0037151B">
        <w:t>J.</w:t>
      </w:r>
      <w:r w:rsidR="00CA4BA9">
        <w:t>M.</w:t>
      </w:r>
      <w:r w:rsidR="00A67582">
        <w:t xml:space="preserve"> does not explicitly admit to sexual assault</w:t>
      </w:r>
      <w:r w:rsidR="00DB5A5B">
        <w:t>.</w:t>
      </w:r>
    </w:p>
    <w:p w14:paraId="1295ADF6" w14:textId="65F511AB" w:rsidR="00A67582" w:rsidRDefault="00DB5A5B" w:rsidP="006B22BC">
      <w:pPr>
        <w:pStyle w:val="unquote"/>
      </w:pPr>
      <w:r>
        <w:tab/>
        <w:t>A</w:t>
      </w:r>
      <w:r w:rsidR="00A67582">
        <w:t xml:space="preserve">nd the type of touching being referred to by </w:t>
      </w:r>
      <w:r w:rsidR="00A51656">
        <w:t>L.A.</w:t>
      </w:r>
      <w:r w:rsidR="00A67582">
        <w:t xml:space="preserve"> is never specified.</w:t>
      </w:r>
      <w:r>
        <w:t xml:space="preserve">  </w:t>
      </w:r>
      <w:r w:rsidR="00A67582">
        <w:t xml:space="preserve">I refer to the following exchange from the recorded conversations which I have already referred to earlier in my decision.  </w:t>
      </w:r>
      <w:r w:rsidR="00A51656">
        <w:t>L.A.</w:t>
      </w:r>
      <w:r w:rsidR="00A67582">
        <w:t>:</w:t>
      </w:r>
    </w:p>
    <w:p w14:paraId="6D612112" w14:textId="297161B1" w:rsidR="00A67582" w:rsidRDefault="00A67582" w:rsidP="00A67582">
      <w:pPr>
        <w:pStyle w:val="Quote1"/>
      </w:pPr>
      <w:r>
        <w:t>Did you tell him, like, the stuff you did?</w:t>
      </w:r>
    </w:p>
    <w:p w14:paraId="14EAD88A" w14:textId="15FA38DE" w:rsidR="00A67582" w:rsidRDefault="0037151B" w:rsidP="00A67582">
      <w:pPr>
        <w:pStyle w:val="unquote"/>
      </w:pPr>
      <w:r>
        <w:t>J.</w:t>
      </w:r>
      <w:r w:rsidR="002171BF">
        <w:t>M</w:t>
      </w:r>
      <w:r w:rsidR="00A67582">
        <w:t>:</w:t>
      </w:r>
    </w:p>
    <w:p w14:paraId="19F28289" w14:textId="3223756E" w:rsidR="00A67582" w:rsidRDefault="00A67582" w:rsidP="00A67582">
      <w:pPr>
        <w:pStyle w:val="Quote1"/>
      </w:pPr>
      <w:r>
        <w:t xml:space="preserve">I didn't, like, not in so many words.  I just, like -- I </w:t>
      </w:r>
      <w:r>
        <w:lastRenderedPageBreak/>
        <w:t xml:space="preserve">did talk about the voyeurism. </w:t>
      </w:r>
    </w:p>
    <w:p w14:paraId="51D9A518" w14:textId="5BDED196" w:rsidR="00A67582" w:rsidRDefault="00A51656" w:rsidP="00A67582">
      <w:pPr>
        <w:pStyle w:val="unquote"/>
      </w:pPr>
      <w:r>
        <w:t>L.A.</w:t>
      </w:r>
      <w:r w:rsidR="00A67582">
        <w:t>:</w:t>
      </w:r>
    </w:p>
    <w:p w14:paraId="598625B1" w14:textId="6C23F8B2" w:rsidR="00A67582" w:rsidRDefault="00A67582" w:rsidP="00A67582">
      <w:pPr>
        <w:pStyle w:val="Quote1"/>
      </w:pPr>
      <w:r>
        <w:t>Not the, like, touching or anything?</w:t>
      </w:r>
    </w:p>
    <w:p w14:paraId="626D1A39" w14:textId="2A121048" w:rsidR="00A67582" w:rsidRDefault="0037151B" w:rsidP="00A67582">
      <w:pPr>
        <w:pStyle w:val="unquote"/>
      </w:pPr>
      <w:r>
        <w:t>J.</w:t>
      </w:r>
      <w:r w:rsidR="002171BF">
        <w:t>M</w:t>
      </w:r>
      <w:r w:rsidR="00A67582">
        <w:t>:</w:t>
      </w:r>
    </w:p>
    <w:p w14:paraId="702D060A" w14:textId="38E7C0EE" w:rsidR="00A67582" w:rsidRDefault="00A67582" w:rsidP="00A67582">
      <w:pPr>
        <w:pStyle w:val="Quote1"/>
      </w:pPr>
      <w:r>
        <w:t xml:space="preserve">No, just in part that the punishment was not satisfactory for what happened, the things that I did. </w:t>
      </w:r>
    </w:p>
    <w:p w14:paraId="35CECF0D" w14:textId="77777777" w:rsidR="00013D32" w:rsidRDefault="00A67582" w:rsidP="00A67582">
      <w:pPr>
        <w:pStyle w:val="unquote"/>
      </w:pPr>
      <w:r>
        <w:t>And further, this exchange from the recorded conversations which is found at Tab C3, page 3</w:t>
      </w:r>
      <w:r w:rsidR="00DB5A5B">
        <w:t xml:space="preserve">. </w:t>
      </w:r>
      <w:r>
        <w:t xml:space="preserve"> </w:t>
      </w:r>
    </w:p>
    <w:p w14:paraId="106264D1" w14:textId="223A68AF" w:rsidR="00A67582" w:rsidRDefault="00A51656" w:rsidP="00A67582">
      <w:pPr>
        <w:pStyle w:val="unquote"/>
      </w:pPr>
      <w:r>
        <w:t>L.A.</w:t>
      </w:r>
      <w:r w:rsidR="00A67582">
        <w:t>:</w:t>
      </w:r>
    </w:p>
    <w:p w14:paraId="03B62DBF" w14:textId="701A1E67" w:rsidR="00A67582" w:rsidRDefault="00A67582" w:rsidP="00A67582">
      <w:pPr>
        <w:pStyle w:val="Quote1"/>
      </w:pPr>
      <w:r>
        <w:t xml:space="preserve">I'm glad you have people there to talk to.  </w:t>
      </w:r>
    </w:p>
    <w:p w14:paraId="62AFC867" w14:textId="3B1E227E" w:rsidR="00A67582" w:rsidRDefault="0037151B" w:rsidP="00A67582">
      <w:pPr>
        <w:pStyle w:val="unquote"/>
      </w:pPr>
      <w:r>
        <w:t>J.</w:t>
      </w:r>
      <w:r w:rsidR="002171BF">
        <w:t>M</w:t>
      </w:r>
      <w:r w:rsidR="00A67582">
        <w:t>:</w:t>
      </w:r>
    </w:p>
    <w:p w14:paraId="0FA78720" w14:textId="77FFDA31" w:rsidR="00A67582" w:rsidRDefault="00A67582" w:rsidP="00A67582">
      <w:pPr>
        <w:pStyle w:val="Quote1"/>
      </w:pPr>
      <w:r>
        <w:t>Yeah.  I want to talk to Saul a bit later too.</w:t>
      </w:r>
    </w:p>
    <w:p w14:paraId="1BA400FF" w14:textId="0AB5FF51" w:rsidR="00A67582" w:rsidRDefault="00A51656" w:rsidP="00A67582">
      <w:pPr>
        <w:pStyle w:val="unquote"/>
      </w:pPr>
      <w:r>
        <w:t>L.A.</w:t>
      </w:r>
      <w:r w:rsidR="00A67582">
        <w:t>:</w:t>
      </w:r>
    </w:p>
    <w:p w14:paraId="3BC8B21D" w14:textId="0B98A4CA" w:rsidR="00A67582" w:rsidRDefault="00A67582" w:rsidP="00A67582">
      <w:pPr>
        <w:pStyle w:val="Quote1"/>
      </w:pPr>
      <w:r>
        <w:t>Who's Saul?</w:t>
      </w:r>
    </w:p>
    <w:p w14:paraId="6CDCFE21" w14:textId="5737D05C" w:rsidR="00A67582" w:rsidRDefault="0037151B" w:rsidP="00A67582">
      <w:pPr>
        <w:pStyle w:val="unquote"/>
      </w:pPr>
      <w:r>
        <w:t>J.</w:t>
      </w:r>
      <w:r w:rsidR="002171BF">
        <w:t>M</w:t>
      </w:r>
      <w:r w:rsidR="00A67582">
        <w:t>:</w:t>
      </w:r>
    </w:p>
    <w:p w14:paraId="358ED935" w14:textId="3D6E70D2" w:rsidR="00A67582" w:rsidRDefault="00A67582" w:rsidP="00A67582">
      <w:pPr>
        <w:pStyle w:val="Quote1"/>
      </w:pPr>
      <w:r>
        <w:t>He's just one of the guys here.  He's like -- he said he's understanding and doesn't have any desire to tell on me about anything.  That's the hardest part about all of it.  It's like, I can't really be honest with them without them having to do their job.</w:t>
      </w:r>
    </w:p>
    <w:p w14:paraId="66AB5F46" w14:textId="27C5BFC0" w:rsidR="00A67582" w:rsidRDefault="00A51656" w:rsidP="00A67582">
      <w:pPr>
        <w:pStyle w:val="unquote"/>
      </w:pPr>
      <w:r>
        <w:t>L.A.</w:t>
      </w:r>
      <w:r w:rsidR="00A67582">
        <w:t>:</w:t>
      </w:r>
    </w:p>
    <w:p w14:paraId="042BF0B1" w14:textId="5F29E58A" w:rsidR="00A67582" w:rsidRDefault="00A67582" w:rsidP="00A67582">
      <w:pPr>
        <w:pStyle w:val="Quote1"/>
      </w:pPr>
      <w:r>
        <w:t>The employees?</w:t>
      </w:r>
    </w:p>
    <w:p w14:paraId="7EB05D9A" w14:textId="37D4C82B" w:rsidR="00A67582" w:rsidRDefault="0037151B" w:rsidP="00A67582">
      <w:pPr>
        <w:pStyle w:val="unquote"/>
      </w:pPr>
      <w:r>
        <w:t>J.</w:t>
      </w:r>
      <w:r w:rsidR="002171BF">
        <w:t>M</w:t>
      </w:r>
      <w:r w:rsidR="00A67582">
        <w:t>:</w:t>
      </w:r>
    </w:p>
    <w:p w14:paraId="34471E2E" w14:textId="70FD432B" w:rsidR="00A67582" w:rsidRDefault="00A67582" w:rsidP="00A67582">
      <w:pPr>
        <w:pStyle w:val="Quote1"/>
      </w:pPr>
      <w:r>
        <w:t xml:space="preserve">Yeah.  </w:t>
      </w:r>
    </w:p>
    <w:p w14:paraId="14FD543A" w14:textId="77777777" w:rsidR="00013D32" w:rsidRDefault="00013D32" w:rsidP="00A67582">
      <w:pPr>
        <w:pStyle w:val="Quote1"/>
      </w:pPr>
    </w:p>
    <w:p w14:paraId="0B6A9B0B" w14:textId="5D876188" w:rsidR="00A67582" w:rsidRDefault="00A51656" w:rsidP="00A67582">
      <w:pPr>
        <w:pStyle w:val="unquote"/>
      </w:pPr>
      <w:r>
        <w:lastRenderedPageBreak/>
        <w:t>L.A.</w:t>
      </w:r>
      <w:r w:rsidR="00A67582">
        <w:t>:</w:t>
      </w:r>
    </w:p>
    <w:p w14:paraId="028BBB8C" w14:textId="1EC83A7F" w:rsidR="00A67582" w:rsidRDefault="00A67582" w:rsidP="00A67582">
      <w:pPr>
        <w:pStyle w:val="Quote1"/>
      </w:pPr>
      <w:r>
        <w:t xml:space="preserve">Yeah.  Well, didn't you say </w:t>
      </w:r>
      <w:r w:rsidR="00DB5A5B">
        <w:t xml:space="preserve">-- </w:t>
      </w:r>
      <w:r>
        <w:t xml:space="preserve">that </w:t>
      </w:r>
      <w:r w:rsidR="0037151B">
        <w:t>J</w:t>
      </w:r>
      <w:r w:rsidR="002171BF">
        <w:t>ustin</w:t>
      </w:r>
      <w:r>
        <w:t xml:space="preserve"> guy wouldn't rat you out, you said?</w:t>
      </w:r>
    </w:p>
    <w:p w14:paraId="5B895E38" w14:textId="115B4801" w:rsidR="00A67582" w:rsidRDefault="0037151B" w:rsidP="00A67582">
      <w:pPr>
        <w:pStyle w:val="unquote"/>
      </w:pPr>
      <w:r>
        <w:t>J.</w:t>
      </w:r>
      <w:r w:rsidR="002171BF">
        <w:t>M</w:t>
      </w:r>
      <w:r w:rsidR="00A67582">
        <w:t>:</w:t>
      </w:r>
    </w:p>
    <w:p w14:paraId="14A246BA" w14:textId="08BA8BBE" w:rsidR="00A67582" w:rsidRDefault="00A67582" w:rsidP="00A67582">
      <w:pPr>
        <w:pStyle w:val="Quote1"/>
      </w:pPr>
      <w:r>
        <w:t xml:space="preserve">He's not in, like, reporting the details of the voyeurism charge to the GNWT </w:t>
      </w:r>
      <w:proofErr w:type="spellStart"/>
      <w:r>
        <w:t>'cause</w:t>
      </w:r>
      <w:proofErr w:type="spellEnd"/>
      <w:r>
        <w:t xml:space="preserve"> they need -- Angela gets reports and stuff on my progress, so he'll talk about just that we talked about it, but it's in the past anyway, so that doesn't matter.  It's just all the other stuff. </w:t>
      </w:r>
    </w:p>
    <w:p w14:paraId="2FEF4740" w14:textId="29B28DF1" w:rsidR="00A67582" w:rsidRDefault="00A51656" w:rsidP="00A67582">
      <w:pPr>
        <w:pStyle w:val="unquote"/>
      </w:pPr>
      <w:r>
        <w:t>L.A.</w:t>
      </w:r>
      <w:r w:rsidR="00A67582">
        <w:t>:</w:t>
      </w:r>
    </w:p>
    <w:p w14:paraId="0A42C629" w14:textId="2F7902BC" w:rsidR="00A67582" w:rsidRDefault="00A67582" w:rsidP="00A67582">
      <w:pPr>
        <w:pStyle w:val="Quote1"/>
      </w:pPr>
      <w:r>
        <w:t>What other stuff?</w:t>
      </w:r>
    </w:p>
    <w:p w14:paraId="65977C63" w14:textId="25EE5DFE" w:rsidR="00A67582" w:rsidRDefault="0037151B" w:rsidP="00A67582">
      <w:pPr>
        <w:pStyle w:val="unquote"/>
      </w:pPr>
      <w:r>
        <w:t>J.</w:t>
      </w:r>
      <w:r w:rsidR="002171BF">
        <w:t>M</w:t>
      </w:r>
      <w:r w:rsidR="00A67582">
        <w:t>:</w:t>
      </w:r>
    </w:p>
    <w:p w14:paraId="4CD36CBA" w14:textId="4FCC8170" w:rsidR="00A67582" w:rsidRDefault="00A67582" w:rsidP="00A67582">
      <w:pPr>
        <w:pStyle w:val="Quote1"/>
      </w:pPr>
      <w:r>
        <w:t xml:space="preserve">Just like, the stuff I told you about. </w:t>
      </w:r>
    </w:p>
    <w:p w14:paraId="09EF2887" w14:textId="026EE2CA" w:rsidR="00A67582" w:rsidRDefault="00A51656" w:rsidP="00A67582">
      <w:pPr>
        <w:pStyle w:val="unquote"/>
      </w:pPr>
      <w:r>
        <w:t>L.A.</w:t>
      </w:r>
      <w:r w:rsidR="00A67582">
        <w:t>:</w:t>
      </w:r>
    </w:p>
    <w:p w14:paraId="777F31D0" w14:textId="3D973E8C" w:rsidR="00A67582" w:rsidRDefault="00A67582" w:rsidP="00A67582">
      <w:pPr>
        <w:pStyle w:val="Quote1"/>
      </w:pPr>
      <w:r>
        <w:t>I'm just, like, lost a bit.  Sorry.</w:t>
      </w:r>
    </w:p>
    <w:p w14:paraId="4B7F56DE" w14:textId="006D1367" w:rsidR="00A67582" w:rsidRDefault="0037151B" w:rsidP="00A67582">
      <w:pPr>
        <w:pStyle w:val="unquote"/>
      </w:pPr>
      <w:r>
        <w:t>J.</w:t>
      </w:r>
      <w:r w:rsidR="002171BF">
        <w:t>M</w:t>
      </w:r>
      <w:r w:rsidR="00A67582">
        <w:t>:</w:t>
      </w:r>
    </w:p>
    <w:p w14:paraId="6646DA69" w14:textId="3E246C8F" w:rsidR="00A67582" w:rsidRDefault="00A67582" w:rsidP="00A67582">
      <w:pPr>
        <w:pStyle w:val="Quote1"/>
      </w:pPr>
      <w:r>
        <w:t xml:space="preserve">It's fine.  It doesn't really matter.  </w:t>
      </w:r>
    </w:p>
    <w:p w14:paraId="162B96B7" w14:textId="3E4CB60E" w:rsidR="00A67582" w:rsidRDefault="00A51656" w:rsidP="00A67582">
      <w:pPr>
        <w:pStyle w:val="unquote"/>
      </w:pPr>
      <w:r>
        <w:t>L.A.</w:t>
      </w:r>
      <w:r w:rsidR="00A67582">
        <w:t>:</w:t>
      </w:r>
    </w:p>
    <w:p w14:paraId="785E2C91" w14:textId="083C3FB1" w:rsidR="004A2839" w:rsidRDefault="00A67582" w:rsidP="00013D32">
      <w:pPr>
        <w:pStyle w:val="Quote1"/>
      </w:pPr>
      <w:r>
        <w:t xml:space="preserve">No, no, I want to understand.  I'm just -- you spoke really quickly, like, the stuff about sneaking into her room, you know, like, what stuff?  </w:t>
      </w:r>
    </w:p>
    <w:p w14:paraId="3E7E5228" w14:textId="3636F732" w:rsidR="00A67582" w:rsidRDefault="0037151B" w:rsidP="00A67582">
      <w:pPr>
        <w:pStyle w:val="unquote"/>
      </w:pPr>
      <w:r>
        <w:t>J.</w:t>
      </w:r>
      <w:r w:rsidR="002171BF">
        <w:t>M</w:t>
      </w:r>
      <w:r w:rsidR="00A67582">
        <w:t>:</w:t>
      </w:r>
    </w:p>
    <w:p w14:paraId="06E2DCE0" w14:textId="694A96F4" w:rsidR="00A67582" w:rsidRDefault="00A67582" w:rsidP="00A67582">
      <w:pPr>
        <w:pStyle w:val="Quote1"/>
      </w:pPr>
      <w:r>
        <w:t>Just …</w:t>
      </w:r>
    </w:p>
    <w:p w14:paraId="12B1EC44" w14:textId="227DC33B" w:rsidR="002171BF" w:rsidRDefault="00A67582" w:rsidP="002171BF">
      <w:pPr>
        <w:pStyle w:val="unquote"/>
      </w:pPr>
      <w:r>
        <w:t>This is followed by 33 seconds of silence and then:</w:t>
      </w:r>
    </w:p>
    <w:p w14:paraId="05885192" w14:textId="77777777" w:rsidR="00013D32" w:rsidRDefault="00013D32" w:rsidP="002171BF">
      <w:pPr>
        <w:pStyle w:val="unquote"/>
      </w:pPr>
    </w:p>
    <w:p w14:paraId="4064C0AE" w14:textId="16AF6C58" w:rsidR="002171BF" w:rsidRDefault="002171BF" w:rsidP="002171BF">
      <w:pPr>
        <w:pStyle w:val="unquote"/>
      </w:pPr>
      <w:r>
        <w:lastRenderedPageBreak/>
        <w:t xml:space="preserve">J.M: </w:t>
      </w:r>
    </w:p>
    <w:p w14:paraId="02CA46FB" w14:textId="7A76459E" w:rsidR="002171BF" w:rsidRDefault="002171BF" w:rsidP="004A2839">
      <w:pPr>
        <w:pStyle w:val="unquote"/>
      </w:pPr>
      <w:r>
        <w:t xml:space="preserve">          </w:t>
      </w:r>
      <w:r w:rsidR="00DB5A5B">
        <w:t>--</w:t>
      </w:r>
      <w:r w:rsidR="00A67582">
        <w:t xml:space="preserve"> sorry, I don't really want to talk about it.</w:t>
      </w:r>
    </w:p>
    <w:p w14:paraId="51134494" w14:textId="6660058D" w:rsidR="002171BF" w:rsidRDefault="004A2839" w:rsidP="00A67582">
      <w:pPr>
        <w:pStyle w:val="unquote"/>
      </w:pPr>
      <w:r>
        <w:t>And i</w:t>
      </w:r>
      <w:r w:rsidR="002171BF">
        <w:t>n the same conversation a</w:t>
      </w:r>
      <w:r w:rsidR="00A67582">
        <w:t xml:space="preserve">t </w:t>
      </w:r>
      <w:r w:rsidR="002171BF">
        <w:t xml:space="preserve"> </w:t>
      </w:r>
      <w:r w:rsidR="00A67582">
        <w:t>page 4</w:t>
      </w:r>
      <w:r w:rsidR="002171BF">
        <w:t>:</w:t>
      </w:r>
      <w:r w:rsidR="00A67582">
        <w:t xml:space="preserve"> </w:t>
      </w:r>
    </w:p>
    <w:p w14:paraId="5DF734C2" w14:textId="05652D85" w:rsidR="00A67582" w:rsidRDefault="0037151B" w:rsidP="00A67582">
      <w:pPr>
        <w:pStyle w:val="unquote"/>
      </w:pPr>
      <w:r>
        <w:t>J.</w:t>
      </w:r>
      <w:r w:rsidR="002171BF">
        <w:t>M:</w:t>
      </w:r>
      <w:r w:rsidR="00A67582">
        <w:t xml:space="preserve"> </w:t>
      </w:r>
    </w:p>
    <w:p w14:paraId="3B03AAEA" w14:textId="68BFBFF5" w:rsidR="00A67582" w:rsidRDefault="00A67582" w:rsidP="002171BF">
      <w:pPr>
        <w:pStyle w:val="Quote1"/>
      </w:pPr>
      <w:r>
        <w:t xml:space="preserve">I left the movie after it was over, and I came upstairs and just laid on my bed, kicked off -- kicked off my shoes at the wall and -- </w:t>
      </w:r>
      <w:proofErr w:type="spellStart"/>
      <w:r>
        <w:t>and</w:t>
      </w:r>
      <w:proofErr w:type="spellEnd"/>
      <w:r>
        <w:t xml:space="preserve"> Vince came in.  And he was like, how's it going?  Not bad.  It was just, like, it's really fucking hard to watch </w:t>
      </w:r>
      <w:proofErr w:type="spellStart"/>
      <w:r>
        <w:t>'cause</w:t>
      </w:r>
      <w:proofErr w:type="spellEnd"/>
      <w:r>
        <w:t xml:space="preserve"> the end I should probably</w:t>
      </w:r>
      <w:r w:rsidR="002171BF">
        <w:t xml:space="preserve"> (</w:t>
      </w:r>
      <w:r>
        <w:t>inaudible</w:t>
      </w:r>
      <w:r w:rsidR="002171BF">
        <w:t>). L</w:t>
      </w:r>
      <w:r>
        <w:t>ike</w:t>
      </w:r>
      <w:r w:rsidR="00DB5A5B">
        <w:t>,</w:t>
      </w:r>
      <w:r>
        <w:t xml:space="preserve"> I talked about the one charge</w:t>
      </w:r>
      <w:r w:rsidR="002171BF">
        <w:t xml:space="preserve"> (inaudible)</w:t>
      </w:r>
      <w:r>
        <w:t xml:space="preserve"> </w:t>
      </w:r>
      <w:r w:rsidR="002171BF">
        <w:t>i</w:t>
      </w:r>
      <w:r>
        <w:t>t's worse than the charge because there's more, right</w:t>
      </w:r>
      <w:r w:rsidR="002171BF">
        <w:t>, w</w:t>
      </w:r>
      <w:r>
        <w:t>e talked about that and the charge that went away.</w:t>
      </w:r>
    </w:p>
    <w:p w14:paraId="26F3F79D" w14:textId="77777777" w:rsidR="00013D32" w:rsidRDefault="00013D32" w:rsidP="002171BF">
      <w:pPr>
        <w:pStyle w:val="Quote1"/>
      </w:pPr>
    </w:p>
    <w:p w14:paraId="49743154" w14:textId="49E2F0C7" w:rsidR="00A67582" w:rsidRDefault="002171BF" w:rsidP="00A67582">
      <w:pPr>
        <w:pStyle w:val="unquote"/>
      </w:pPr>
      <w:r>
        <w:tab/>
      </w:r>
      <w:r w:rsidR="00A67582">
        <w:t xml:space="preserve">In the recorded conversation </w:t>
      </w:r>
      <w:r w:rsidR="0037151B">
        <w:t>J.</w:t>
      </w:r>
      <w:r>
        <w:t>M</w:t>
      </w:r>
      <w:r w:rsidR="00A67582">
        <w:t xml:space="preserve"> is clearly acknowledging there is more than just the voyeurism charge that he is grappling with.  He does not deny the suggestion that there is more.  Further, in the same conversation at page 6, </w:t>
      </w:r>
      <w:r w:rsidR="0037151B">
        <w:t>J.</w:t>
      </w:r>
      <w:r>
        <w:t>M</w:t>
      </w:r>
      <w:r w:rsidR="00A67582">
        <w:t xml:space="preserve"> is contemplating whether he would get a territorial sentence or a federal sentence if he confessed.  Considering </w:t>
      </w:r>
      <w:r w:rsidR="00D64B14">
        <w:t>a federal prison term suggests he has some concern about being convicted of a serious offence.</w:t>
      </w:r>
    </w:p>
    <w:p w14:paraId="55CD4D1A" w14:textId="5E02D859" w:rsidR="00D64B14" w:rsidRDefault="00D64B14" w:rsidP="00A67582">
      <w:pPr>
        <w:pStyle w:val="unquote"/>
      </w:pPr>
      <w:r>
        <w:tab/>
        <w:t xml:space="preserve">Although M. does not have a recollection of the masturbation, she did testify that </w:t>
      </w:r>
      <w:r w:rsidR="0037151B">
        <w:t>J.</w:t>
      </w:r>
      <w:r w:rsidR="002171BF">
        <w:t>M.</w:t>
      </w:r>
      <w:r>
        <w:t xml:space="preserve"> entered her room on multiple occasions after bedtime.  She </w:t>
      </w:r>
      <w:r>
        <w:lastRenderedPageBreak/>
        <w:t>testified that she could hear him enter her room and recognized him by his footsteps as he was taller and larger than her mother.</w:t>
      </w:r>
    </w:p>
    <w:p w14:paraId="6D30B76E" w14:textId="4797FA3D" w:rsidR="00D64B14" w:rsidRDefault="00D64B14" w:rsidP="00A67582">
      <w:pPr>
        <w:pStyle w:val="unquote"/>
      </w:pPr>
      <w:r>
        <w:tab/>
        <w:t xml:space="preserve">She says on at least one occasion he told her he thought the cats were making a noise to explain why he came in.  She testified that on at least one occasion she awoke to a light shining in her room, which she believed was </w:t>
      </w:r>
      <w:r w:rsidR="0037151B">
        <w:t>J.</w:t>
      </w:r>
      <w:r w:rsidR="002171BF">
        <w:t>M.</w:t>
      </w:r>
      <w:r>
        <w:t xml:space="preserve"> taking a photo of her.  She also testified that on one occasion while sleeping, she felt the sensation of her dress being slowly dragged upwards but that she pulled it down and went back to sleep.  </w:t>
      </w:r>
    </w:p>
    <w:p w14:paraId="0CDF5E1B" w14:textId="7C00FE57" w:rsidR="00D64B14" w:rsidRDefault="00D64B14" w:rsidP="00A67582">
      <w:pPr>
        <w:pStyle w:val="unquote"/>
      </w:pPr>
      <w:r>
        <w:tab/>
        <w:t xml:space="preserve">There are two specific areas where there is an inconsistency between the confession as told to </w:t>
      </w:r>
      <w:r w:rsidR="00A51656">
        <w:t>L.A.</w:t>
      </w:r>
      <w:r>
        <w:t xml:space="preserve"> and the evidence of the other witnesses.  Lindsy testified that </w:t>
      </w:r>
      <w:r w:rsidR="0037151B">
        <w:t>J.</w:t>
      </w:r>
      <w:r w:rsidR="002171BF">
        <w:t>M.</w:t>
      </w:r>
      <w:r>
        <w:t xml:space="preserve"> confessed to pulling M.'s underwear down and leaving it down when he left the room. </w:t>
      </w:r>
    </w:p>
    <w:p w14:paraId="2070CBE3" w14:textId="77777777" w:rsidR="00DB5A5B" w:rsidRDefault="00D64B14" w:rsidP="00D64B14">
      <w:pPr>
        <w:pStyle w:val="unquote"/>
      </w:pPr>
      <w:r>
        <w:tab/>
        <w:t xml:space="preserve">On direct examination, M. denied ever waking up with her underwear pulled down.  On </w:t>
      </w:r>
    </w:p>
    <w:p w14:paraId="100371BC" w14:textId="4C2E1F3A" w:rsidR="00D64B14" w:rsidRDefault="00D64B14" w:rsidP="00D64B14">
      <w:pPr>
        <w:pStyle w:val="unquote"/>
      </w:pPr>
      <w:r>
        <w:t xml:space="preserve">cross-examination she changed her testimony saying that she awoke with her underwear pulled down on one occasion.  She acknowledged that this was the opposite of what she had said under oath previously both at trial and at the preliminary inquiry and that both accounts cannot be true.  </w:t>
      </w:r>
    </w:p>
    <w:p w14:paraId="758A21BA" w14:textId="67CF31C7" w:rsidR="00D64B14" w:rsidRDefault="00D64B14" w:rsidP="00D64B14">
      <w:pPr>
        <w:pStyle w:val="unquote"/>
      </w:pPr>
      <w:r>
        <w:tab/>
        <w:t xml:space="preserve">Given this inconsistency, I have some doubt about whether she ever woke up with her </w:t>
      </w:r>
      <w:r>
        <w:lastRenderedPageBreak/>
        <w:t xml:space="preserve">underwear pulled down.  There is also the issue of the sheets.  </w:t>
      </w:r>
      <w:r w:rsidR="0037151B">
        <w:t>J.</w:t>
      </w:r>
      <w:r w:rsidR="002171BF">
        <w:t>M.</w:t>
      </w:r>
      <w:r>
        <w:t xml:space="preserve"> told </w:t>
      </w:r>
      <w:r w:rsidR="00A51656">
        <w:t>L.A.</w:t>
      </w:r>
      <w:r>
        <w:t xml:space="preserve"> that after ejaculating he left without cleaning up and returned the next day to find the sheets were clean.</w:t>
      </w:r>
    </w:p>
    <w:p w14:paraId="6F9FCBEB" w14:textId="0EA2D536" w:rsidR="00D64B14" w:rsidRDefault="00D64B14" w:rsidP="00D64B14">
      <w:pPr>
        <w:pStyle w:val="unquote"/>
      </w:pPr>
      <w:r>
        <w:tab/>
        <w:t>J.</w:t>
      </w:r>
      <w:r w:rsidR="002171BF">
        <w:t>T.</w:t>
      </w:r>
      <w:r>
        <w:t xml:space="preserve"> and M. testified that J.</w:t>
      </w:r>
      <w:r w:rsidR="002171BF">
        <w:t>T.</w:t>
      </w:r>
      <w:r>
        <w:t xml:space="preserve"> typically laundered the sheets for the children in the house.  It was a weekly chore where she would normally strip the beds, wash the sheets and put them back on.  Neither J.</w:t>
      </w:r>
      <w:r w:rsidR="002171BF">
        <w:t>T.</w:t>
      </w:r>
      <w:r>
        <w:t xml:space="preserve"> or M. ever found semen on M.'s sheets.  Further, J.</w:t>
      </w:r>
      <w:r w:rsidR="002171BF">
        <w:t xml:space="preserve">T. </w:t>
      </w:r>
      <w:r>
        <w:t xml:space="preserve">never laundered the sheets during the night.  </w:t>
      </w:r>
    </w:p>
    <w:p w14:paraId="0CB05D9E" w14:textId="586D6E15" w:rsidR="00D64B14" w:rsidRDefault="00D64B14" w:rsidP="00D64B14">
      <w:pPr>
        <w:pStyle w:val="unquote"/>
      </w:pPr>
      <w:r>
        <w:tab/>
        <w:t xml:space="preserve">I am left to consider whether these inconsistencies raise a reasonable doubt about the truth of the confession.  In the version told to </w:t>
      </w:r>
      <w:r w:rsidR="00A51656">
        <w:t>L.A.</w:t>
      </w:r>
      <w:r>
        <w:t xml:space="preserve"> there is very little information about how the scene was left, where M.'s underwear was, where he ejaculated and what exactly the conditions of the bed and sheets were </w:t>
      </w:r>
      <w:r w:rsidR="002171BF">
        <w:t xml:space="preserve">both </w:t>
      </w:r>
      <w:r>
        <w:t>when he left the room and when he returned</w:t>
      </w:r>
      <w:r w:rsidR="002171BF">
        <w:t xml:space="preserve"> in the morning</w:t>
      </w:r>
      <w:r>
        <w:t>.</w:t>
      </w:r>
    </w:p>
    <w:p w14:paraId="6C9BC149" w14:textId="7BAC3014" w:rsidR="00D64B14" w:rsidRDefault="00D64B14" w:rsidP="00D64B14">
      <w:pPr>
        <w:pStyle w:val="unquote"/>
      </w:pPr>
      <w:r>
        <w:tab/>
        <w:t>In my view the fact that the details about the underwear and the sheets are not necessarily consistent with the other witnesses does not raise a doubt about the truth of the confession on the totality of the evidence.</w:t>
      </w:r>
      <w:r w:rsidR="00DB5A5B">
        <w:t xml:space="preserve">  </w:t>
      </w:r>
      <w:r>
        <w:t xml:space="preserve">There are a number of plausible explanations for how M.'s underwear may have been pulled up or moved while she slept, where </w:t>
      </w:r>
      <w:r w:rsidR="0037151B">
        <w:t>J.</w:t>
      </w:r>
      <w:r w:rsidR="002171BF">
        <w:t>M.</w:t>
      </w:r>
      <w:r>
        <w:t xml:space="preserve"> may have ejaculated and how it may have gone unnoticed on the sheets if they were not in fact washed.</w:t>
      </w:r>
    </w:p>
    <w:p w14:paraId="402BB935" w14:textId="196E33D4" w:rsidR="00A67582" w:rsidRDefault="00D64B14" w:rsidP="00A67582">
      <w:pPr>
        <w:pStyle w:val="unquote"/>
      </w:pPr>
      <w:r>
        <w:lastRenderedPageBreak/>
        <w:tab/>
        <w:t xml:space="preserve">I believe that </w:t>
      </w:r>
      <w:r w:rsidR="0037151B">
        <w:t>J.</w:t>
      </w:r>
      <w:r w:rsidR="002171BF">
        <w:t>M.</w:t>
      </w:r>
      <w:r>
        <w:t xml:space="preserve"> confessed the masturbation incident to </w:t>
      </w:r>
      <w:r w:rsidR="00A51656">
        <w:t>L.A.</w:t>
      </w:r>
      <w:r>
        <w:t xml:space="preserve">.  There is no reasonable explanation for why </w:t>
      </w:r>
      <w:r w:rsidR="0037151B">
        <w:t>J.</w:t>
      </w:r>
      <w:r w:rsidR="002171BF">
        <w:t>M.</w:t>
      </w:r>
      <w:r>
        <w:t xml:space="preserve"> would have confessed the masturbation incident if it was not true.  In addition, M.'s evidence along with the texts and recordings support a finding that the confession is true. </w:t>
      </w:r>
    </w:p>
    <w:p w14:paraId="38C00C5C" w14:textId="1983D5A3" w:rsidR="00D64B14" w:rsidRDefault="00D64B14" w:rsidP="00A67582">
      <w:pPr>
        <w:pStyle w:val="unquote"/>
      </w:pPr>
      <w:r>
        <w:tab/>
        <w:t xml:space="preserve">The incident as described satisfies the elements of the offence, that </w:t>
      </w:r>
      <w:r w:rsidR="0037151B">
        <w:t>J.</w:t>
      </w:r>
      <w:r w:rsidR="002171BF">
        <w:t>M.</w:t>
      </w:r>
      <w:r>
        <w:t xml:space="preserve"> touched M. in circumstances of a sexual nature and did so intentionally.  </w:t>
      </w:r>
      <w:r w:rsidR="009A2B16">
        <w:t xml:space="preserve">For these reasons, I am satisfied beyond a reasonable doubt that the masturbation incident occurred and that </w:t>
      </w:r>
      <w:r w:rsidR="0037151B">
        <w:t>J.</w:t>
      </w:r>
      <w:r w:rsidR="002171BF">
        <w:t>M.</w:t>
      </w:r>
      <w:r w:rsidR="009A2B16">
        <w:t xml:space="preserve"> committed a sexual assault against M. on that occasion.</w:t>
      </w:r>
    </w:p>
    <w:p w14:paraId="7BF6BD13" w14:textId="77777777" w:rsidR="002171BF" w:rsidRDefault="009A2B16" w:rsidP="002171BF">
      <w:pPr>
        <w:pStyle w:val="unquote"/>
      </w:pPr>
      <w:r>
        <w:tab/>
        <w:t xml:space="preserve">I will move now to the second allegation of sexual assault, the orgasm comment.  M. testified to a specific incident when they were in the kitchen together preparing dinner for her birthday in 2019.  It was her 14th birthday.  </w:t>
      </w:r>
      <w:r w:rsidR="0037151B">
        <w:t>J.</w:t>
      </w:r>
      <w:r w:rsidR="002171BF">
        <w:t>M.</w:t>
      </w:r>
      <w:r>
        <w:t xml:space="preserve"> mentioned something about an orgasm</w:t>
      </w:r>
      <w:r w:rsidR="00D47544">
        <w:t>.  She cannot remember in what context</w:t>
      </w:r>
      <w:r w:rsidR="00DB5A5B">
        <w:t>,</w:t>
      </w:r>
      <w:r w:rsidR="00D47544">
        <w:t xml:space="preserve"> and she asked him what that meant because she did not know the meaning of the word.  He responded by sayin</w:t>
      </w:r>
      <w:r w:rsidR="002171BF">
        <w:t>g “</w:t>
      </w:r>
      <w:r w:rsidR="00D47544">
        <w:t>Let me show you</w:t>
      </w:r>
      <w:r w:rsidR="002171BF">
        <w:t>” or “</w:t>
      </w:r>
      <w:r w:rsidR="00D47544">
        <w:t>I can show you</w:t>
      </w:r>
      <w:r w:rsidR="002171BF">
        <w:t>” a</w:t>
      </w:r>
      <w:r w:rsidR="00D47544">
        <w:t xml:space="preserve">nd placed his hand on her lower back.  </w:t>
      </w:r>
    </w:p>
    <w:p w14:paraId="072AC6D8" w14:textId="06EC4FDC" w:rsidR="00D47544" w:rsidRDefault="002171BF" w:rsidP="002171BF">
      <w:pPr>
        <w:pStyle w:val="unquote"/>
      </w:pPr>
      <w:r>
        <w:tab/>
      </w:r>
      <w:r w:rsidR="00D47544">
        <w:t>I will begin by considering whether I believe the accused's evidence</w:t>
      </w:r>
      <w:r w:rsidR="00EF7FBD">
        <w:t xml:space="preserve"> about this event</w:t>
      </w:r>
      <w:r w:rsidR="00D47544">
        <w:t xml:space="preserve">.  </w:t>
      </w:r>
      <w:r w:rsidR="0037151B">
        <w:t>J.</w:t>
      </w:r>
      <w:r w:rsidR="00EF7FBD">
        <w:t>M</w:t>
      </w:r>
      <w:r w:rsidR="00D47544">
        <w:t xml:space="preserve"> recalls the topic of orgasm arising during their conversation and that they were preparing food </w:t>
      </w:r>
      <w:r w:rsidR="00D47544">
        <w:lastRenderedPageBreak/>
        <w:t xml:space="preserve">together.  </w:t>
      </w:r>
    </w:p>
    <w:p w14:paraId="5C242952" w14:textId="57B1404B" w:rsidR="00D47544" w:rsidRDefault="00D47544" w:rsidP="00D47544">
      <w:pPr>
        <w:pStyle w:val="unquote"/>
      </w:pPr>
      <w:r>
        <w:tab/>
        <w:t xml:space="preserve">He denies saying the words "I can show you" or "let me show you" in response to her question about what an orgasm is.  He told the Court that he said something like, oh, it's a sex thing and shrugged it off.  </w:t>
      </w:r>
      <w:r w:rsidR="0037151B">
        <w:t>J.</w:t>
      </w:r>
      <w:r w:rsidR="00EF7FBD">
        <w:t>M.</w:t>
      </w:r>
      <w:r>
        <w:t xml:space="preserve"> testified that the concept of orgasm likely arose as a descriptor for the food they were preparing, that is, that he may have described the food as "orgasmic</w:t>
      </w:r>
      <w:r w:rsidR="00DB5A5B">
        <w:t>,</w:t>
      </w:r>
      <w:r>
        <w:t>" as that is a term he would use to describe food.</w:t>
      </w:r>
    </w:p>
    <w:p w14:paraId="22880672" w14:textId="59A62A13" w:rsidR="00D47544" w:rsidRDefault="00D47544" w:rsidP="00D47544">
      <w:pPr>
        <w:pStyle w:val="unquote"/>
      </w:pPr>
      <w:r>
        <w:tab/>
        <w:t xml:space="preserve">As I have already stated, I do not find </w:t>
      </w:r>
      <w:r w:rsidR="0037151B">
        <w:t>J.</w:t>
      </w:r>
      <w:r w:rsidR="00EF7FBD">
        <w:t>M.</w:t>
      </w:r>
      <w:r>
        <w:t xml:space="preserve"> to be particularly credible as a witness.  I do not believe </w:t>
      </w:r>
      <w:r w:rsidR="0037151B">
        <w:t>J.</w:t>
      </w:r>
      <w:r w:rsidR="00EF7FBD">
        <w:t>M.</w:t>
      </w:r>
      <w:r>
        <w:t xml:space="preserve">'s evidence about this interaction.  Further, his testimony does not raise a reasonable doubt.  I believe </w:t>
      </w:r>
      <w:r w:rsidR="0037151B">
        <w:t>J.</w:t>
      </w:r>
      <w:r w:rsidR="00EF7FBD">
        <w:t>M.</w:t>
      </w:r>
      <w:r>
        <w:t xml:space="preserve"> said the words or something similar to what M. described, and I believe he touched her on the back.</w:t>
      </w:r>
    </w:p>
    <w:p w14:paraId="4D9A4405" w14:textId="70B5AB2D" w:rsidR="00D47544" w:rsidRDefault="00D47544" w:rsidP="00D47544">
      <w:pPr>
        <w:pStyle w:val="unquote"/>
      </w:pPr>
      <w:r>
        <w:tab/>
        <w:t>Her recollection is specific</w:t>
      </w:r>
      <w:r w:rsidR="00DB5A5B">
        <w:t xml:space="preserve">; </w:t>
      </w:r>
      <w:r>
        <w:t>it is tied to a specific date and time, being her birthday dinner.  She was clear about the words used and the details surrounding the interaction.  However, I am not satisfied beyond a reasonable doubt that this event</w:t>
      </w:r>
      <w:r w:rsidR="00EF7FBD">
        <w:t xml:space="preserve">, </w:t>
      </w:r>
      <w:r>
        <w:t xml:space="preserve">viewed objectively in light of all the circumstances amounts to a sexual assault, having regard to the legal test in </w:t>
      </w:r>
      <w:r w:rsidRPr="00D47544">
        <w:rPr>
          <w:i/>
          <w:iCs/>
        </w:rPr>
        <w:t>R v Chase</w:t>
      </w:r>
      <w:r w:rsidR="00EF7FBD">
        <w:t xml:space="preserve"> (1987) 2 SCR 293</w:t>
      </w:r>
      <w:r>
        <w:t>.</w:t>
      </w:r>
    </w:p>
    <w:p w14:paraId="77B42D52" w14:textId="0E16EEF7" w:rsidR="00DB5A5B" w:rsidRDefault="00D47544" w:rsidP="00D47544">
      <w:pPr>
        <w:pStyle w:val="unquote"/>
      </w:pPr>
      <w:r>
        <w:tab/>
        <w:t xml:space="preserve">The final category of behaviour the Crown says is sexual assault is the touching and </w:t>
      </w:r>
      <w:r>
        <w:lastRenderedPageBreak/>
        <w:t xml:space="preserve">hugging by </w:t>
      </w:r>
      <w:r w:rsidR="0037151B">
        <w:t>J.</w:t>
      </w:r>
      <w:r w:rsidR="00EF7FBD">
        <w:t>M.</w:t>
      </w:r>
      <w:r>
        <w:t xml:space="preserve"> towards M.  M. also testified to touching by the accused in addition to the incidents where he touched her lower back that made her uncomfortable.  She says that if he needed to pass by her in the family home, he would place his hands on her hips as he went by</w:t>
      </w:r>
      <w:r w:rsidR="00DB5A5B">
        <w:t>, t</w:t>
      </w:r>
      <w:r>
        <w:t xml:space="preserve">his sometimes resulting in his fingers being placed on her stomach below her belly button.  </w:t>
      </w:r>
    </w:p>
    <w:p w14:paraId="5B9876DA" w14:textId="3BA82C92" w:rsidR="00D47544" w:rsidRDefault="00DB5A5B" w:rsidP="00D47544">
      <w:pPr>
        <w:pStyle w:val="unquote"/>
      </w:pPr>
      <w:r>
        <w:tab/>
      </w:r>
      <w:r w:rsidR="00D47544">
        <w:t xml:space="preserve">She testified that he did not touch her siblings in this way, </w:t>
      </w:r>
      <w:r w:rsidR="00EF7FBD">
        <w:t>and</w:t>
      </w:r>
      <w:r w:rsidR="00D47544">
        <w:t xml:space="preserve"> it is a way he would touch her mother.  She also testified that he would often hug her in a way that she was not comfortable with.  She described him hugging her from behind, wrapping his arms around her and placing his face and chin against her neck.  </w:t>
      </w:r>
    </w:p>
    <w:p w14:paraId="3713EFB3" w14:textId="685DDA9A" w:rsidR="00D47544" w:rsidRDefault="00D47544" w:rsidP="00D47544">
      <w:pPr>
        <w:pStyle w:val="unquote"/>
      </w:pPr>
      <w:r>
        <w:tab/>
        <w:t>She also described him hugging her tightly facing forward with her hands pinched against her chest.  She described not wanting to be hugged by him and him proceeding against her objections.  She described an instance where her mother heard her objecting and came out of her room to tell him to stop.</w:t>
      </w:r>
    </w:p>
    <w:p w14:paraId="40175E50" w14:textId="69ED2A1E" w:rsidR="00D47544" w:rsidRDefault="00D47544" w:rsidP="00D47544">
      <w:pPr>
        <w:pStyle w:val="unquote"/>
      </w:pPr>
      <w:r>
        <w:tab/>
        <w:t>M. also described not being aware of what to tell police about the touching when she first gave her statement in 2020 as none of it rose to the level of what she called</w:t>
      </w:r>
      <w:r w:rsidR="00EF7FBD">
        <w:t xml:space="preserve"> </w:t>
      </w:r>
      <w:r>
        <w:t>"molestation"</w:t>
      </w:r>
      <w:r w:rsidR="00EF7FBD">
        <w:t xml:space="preserve">, </w:t>
      </w:r>
      <w:r>
        <w:t>which I take to mean overtly sexual contact.</w:t>
      </w:r>
    </w:p>
    <w:p w14:paraId="497F1523" w14:textId="58BC2484" w:rsidR="00D47544" w:rsidRDefault="00D47544" w:rsidP="00D47544">
      <w:pPr>
        <w:pStyle w:val="unquote"/>
      </w:pPr>
      <w:r>
        <w:tab/>
      </w:r>
      <w:r w:rsidR="0037151B">
        <w:t>J.</w:t>
      </w:r>
      <w:r w:rsidR="00EF7FBD">
        <w:t>M</w:t>
      </w:r>
      <w:r>
        <w:t xml:space="preserve"> says that he was attempting to show </w:t>
      </w:r>
      <w:r>
        <w:lastRenderedPageBreak/>
        <w:t>her affection as her father figure.  He says that the incidental touching was innocuous, such as passing her in a narrow hallway and placing his hands on her as he went by.  He testified that due to the height difference between he and M., he would have been more likely to place his hands on her shoulders than her waist if he was passing by.</w:t>
      </w:r>
    </w:p>
    <w:p w14:paraId="5E4EAA92" w14:textId="3C0EEC8B" w:rsidR="00CE2D31" w:rsidRDefault="00D47544" w:rsidP="00D47544">
      <w:pPr>
        <w:pStyle w:val="unquote"/>
      </w:pPr>
      <w:r>
        <w:tab/>
        <w:t xml:space="preserve">He admits to hugging her from behind and other incidents of hugging.  He denies hugging her against her will.  </w:t>
      </w:r>
      <w:r w:rsidR="00CE2D31">
        <w:t xml:space="preserve">He admits treating her somewhat differently than her brothers, and that he was rougher with them overall.  He went into some detail in his evidence of his poor relationship with his own father and his conscious attempts to show affection to his children.  </w:t>
      </w:r>
    </w:p>
    <w:p w14:paraId="0FCE41FD" w14:textId="42B69FC1" w:rsidR="00CE2D31" w:rsidRDefault="00CE2D31" w:rsidP="00D47544">
      <w:pPr>
        <w:pStyle w:val="unquote"/>
      </w:pPr>
      <w:r>
        <w:tab/>
        <w:t xml:space="preserve">For the same reasons I previously articulated, I do not believe </w:t>
      </w:r>
      <w:r w:rsidR="0037151B">
        <w:t>J.</w:t>
      </w:r>
      <w:r w:rsidR="00EF7FBD">
        <w:t>M</w:t>
      </w:r>
      <w:r>
        <w:t>'s testimony.  It also does not leave me with a reasonable doubt.  However, on the totality of the evidence, I am not satisfied beyond a reasonable doubt that this event</w:t>
      </w:r>
      <w:r w:rsidR="001B7B37">
        <w:t>,</w:t>
      </w:r>
      <w:r>
        <w:t xml:space="preserve"> viewed objectively in light of all the circumstances</w:t>
      </w:r>
      <w:r w:rsidR="001B7B37">
        <w:t>,</w:t>
      </w:r>
      <w:r>
        <w:t xml:space="preserve"> amounts to a sexual assault having regard to the legal test in </w:t>
      </w:r>
      <w:r w:rsidR="00EF7FBD" w:rsidRPr="00D47544">
        <w:rPr>
          <w:i/>
          <w:iCs/>
        </w:rPr>
        <w:t>R v Chase</w:t>
      </w:r>
      <w:r w:rsidR="00EF7FBD">
        <w:t xml:space="preserve"> (1987) 2 SCR 293</w:t>
      </w:r>
      <w:r>
        <w:t>.</w:t>
      </w:r>
    </w:p>
    <w:p w14:paraId="45D59AD0" w14:textId="77C52E18" w:rsidR="00CE2D31" w:rsidRDefault="00CE2D31" w:rsidP="00D47544">
      <w:pPr>
        <w:pStyle w:val="unquote"/>
      </w:pPr>
      <w:r>
        <w:tab/>
        <w:t>In summary</w:t>
      </w:r>
      <w:r w:rsidR="001B7B37">
        <w:t>,</w:t>
      </w:r>
      <w:r>
        <w:t xml:space="preserve"> on the sexual assault count I find </w:t>
      </w:r>
      <w:r w:rsidR="0037151B">
        <w:t>J.</w:t>
      </w:r>
      <w:r w:rsidR="00EF7FBD">
        <w:t>M.</w:t>
      </w:r>
      <w:r>
        <w:t xml:space="preserve"> guilty on the sexual assault count</w:t>
      </w:r>
      <w:r w:rsidR="00EF7FBD">
        <w:t>, t</w:t>
      </w:r>
      <w:r>
        <w:t xml:space="preserve">he factual basis for the conviction being solely the incident he confessed to </w:t>
      </w:r>
      <w:r w:rsidR="00A51656">
        <w:t>L.A.</w:t>
      </w:r>
      <w:r>
        <w:t xml:space="preserve">, namely entering M.'s bedroom, </w:t>
      </w:r>
      <w:r>
        <w:lastRenderedPageBreak/>
        <w:t>pulling her underwear down and masturbating over her bed.</w:t>
      </w:r>
    </w:p>
    <w:p w14:paraId="1EE6C328" w14:textId="77777777" w:rsidR="00EF7FBD" w:rsidRDefault="00EF7FBD" w:rsidP="00D47544">
      <w:pPr>
        <w:pStyle w:val="unquote"/>
      </w:pPr>
    </w:p>
    <w:p w14:paraId="78FF32DD" w14:textId="17819F03" w:rsidR="00EF7FBD" w:rsidRDefault="00EF7FBD" w:rsidP="00D47544">
      <w:pPr>
        <w:pStyle w:val="unquote"/>
      </w:pPr>
      <w:r>
        <w:t>LURING</w:t>
      </w:r>
    </w:p>
    <w:p w14:paraId="4F517429" w14:textId="3E15B9C5" w:rsidR="00CE2D31" w:rsidRDefault="00CE2D31" w:rsidP="00D47544">
      <w:pPr>
        <w:pStyle w:val="unquote"/>
      </w:pPr>
      <w:r>
        <w:tab/>
        <w:t xml:space="preserve">The final count to address is luring contrary to 172.1(1) of the </w:t>
      </w:r>
      <w:r w:rsidRPr="00F22E04">
        <w:rPr>
          <w:i/>
          <w:iCs/>
        </w:rPr>
        <w:t>Criminal Code</w:t>
      </w:r>
      <w:r w:rsidR="00F22E04">
        <w:t xml:space="preserve">.  The Crown must prove first, that </w:t>
      </w:r>
      <w:r w:rsidR="0037151B">
        <w:t>J.</w:t>
      </w:r>
      <w:r w:rsidR="00EF7FBD">
        <w:t>M.</w:t>
      </w:r>
      <w:r w:rsidR="00F22E04">
        <w:t xml:space="preserve"> intentionally communicated with M. by text message; second, that M. was under age and </w:t>
      </w:r>
      <w:r w:rsidR="0037151B">
        <w:t>J.</w:t>
      </w:r>
      <w:r w:rsidR="00EF7FBD">
        <w:t>M</w:t>
      </w:r>
      <w:r w:rsidR="00F22E04">
        <w:t xml:space="preserve"> believed her to be under age, and third, that the communications were for the purpose of facilitating the commission of a designated offence.</w:t>
      </w:r>
    </w:p>
    <w:p w14:paraId="0C151A18" w14:textId="7ED597EE" w:rsidR="001B7B37" w:rsidRDefault="00F22E04" w:rsidP="00D47544">
      <w:pPr>
        <w:pStyle w:val="unquote"/>
      </w:pPr>
      <w:r>
        <w:tab/>
        <w:t xml:space="preserve">The first two elements have been established.  </w:t>
      </w:r>
      <w:r w:rsidR="0037151B">
        <w:t>J.</w:t>
      </w:r>
      <w:r w:rsidR="00EF7FBD">
        <w:t>M.</w:t>
      </w:r>
      <w:r>
        <w:t xml:space="preserve"> was communicating with M. and was aware of her age.  The texts were admitted, and it is clear that M. was under age and </w:t>
      </w:r>
      <w:r w:rsidR="0037151B">
        <w:t>J.</w:t>
      </w:r>
      <w:r w:rsidR="00EF7FBD">
        <w:t>M.</w:t>
      </w:r>
      <w:r>
        <w:t xml:space="preserve"> knew her to be under age.  I therefore must focus on the final element of the offence.  </w:t>
      </w:r>
    </w:p>
    <w:p w14:paraId="0F37B4A5" w14:textId="7C996611" w:rsidR="00F22E04" w:rsidRDefault="001B7B37" w:rsidP="00D47544">
      <w:pPr>
        <w:pStyle w:val="unquote"/>
      </w:pPr>
      <w:r>
        <w:tab/>
      </w:r>
      <w:r w:rsidR="00F22E04">
        <w:t xml:space="preserve">The Crown must establish that </w:t>
      </w:r>
      <w:r w:rsidR="0037151B">
        <w:t>J.</w:t>
      </w:r>
      <w:r w:rsidR="00EF7FBD">
        <w:t>M.</w:t>
      </w:r>
      <w:r w:rsidR="00F22E04">
        <w:t xml:space="preserve">'s communications were for the purpose of facilitating the commission of a designated offence.  The offences are specifically designated in the </w:t>
      </w:r>
      <w:r w:rsidR="00F22E04" w:rsidRPr="000D060B">
        <w:rPr>
          <w:i/>
          <w:iCs/>
        </w:rPr>
        <w:t>Criminal Code</w:t>
      </w:r>
      <w:r w:rsidR="00F22E04">
        <w:t xml:space="preserve"> provision and include sexual offences such as sexual interference, child pornography, sexual assault and indecency.</w:t>
      </w:r>
    </w:p>
    <w:p w14:paraId="2D3957B5" w14:textId="3E8873F9" w:rsidR="00F22E04" w:rsidRDefault="00F22E04" w:rsidP="00D47544">
      <w:pPr>
        <w:pStyle w:val="unquote"/>
      </w:pPr>
      <w:r>
        <w:tab/>
        <w:t xml:space="preserve">The Crown does not have to prove that </w:t>
      </w:r>
      <w:r w:rsidR="0037151B">
        <w:t>J.</w:t>
      </w:r>
      <w:r w:rsidR="00EF7FBD">
        <w:t>M.</w:t>
      </w:r>
      <w:r>
        <w:t xml:space="preserve"> actually committed the secondary offence</w:t>
      </w:r>
      <w:r w:rsidR="000D060B">
        <w:t xml:space="preserve">.  All that matters is whether </w:t>
      </w:r>
      <w:r w:rsidR="0037151B">
        <w:t>J.</w:t>
      </w:r>
      <w:r w:rsidR="00EF7FBD">
        <w:t>M.</w:t>
      </w:r>
      <w:r w:rsidR="000D060B">
        <w:t xml:space="preserve">'s purpose in communicating </w:t>
      </w:r>
      <w:r w:rsidR="000D060B">
        <w:lastRenderedPageBreak/>
        <w:t xml:space="preserve">with M. was to facilitate </w:t>
      </w:r>
      <w:r w:rsidR="0037151B">
        <w:t>J.</w:t>
      </w:r>
      <w:r w:rsidR="00EF7FBD">
        <w:t>M.</w:t>
      </w:r>
      <w:r w:rsidR="000D060B">
        <w:t xml:space="preserve">'s commission of a designated offence.  This is articulated by </w:t>
      </w:r>
      <w:r w:rsidR="000D060B" w:rsidRPr="000D060B">
        <w:rPr>
          <w:i/>
          <w:iCs/>
        </w:rPr>
        <w:t>R v L</w:t>
      </w:r>
      <w:r w:rsidR="001B7B37">
        <w:rPr>
          <w:i/>
          <w:iCs/>
        </w:rPr>
        <w:t>e</w:t>
      </w:r>
      <w:r w:rsidR="000D060B" w:rsidRPr="000D060B">
        <w:rPr>
          <w:i/>
          <w:iCs/>
        </w:rPr>
        <w:t>g</w:t>
      </w:r>
      <w:r w:rsidR="001B7B37">
        <w:rPr>
          <w:i/>
          <w:iCs/>
        </w:rPr>
        <w:t>a</w:t>
      </w:r>
      <w:r w:rsidR="000D060B" w:rsidRPr="000D060B">
        <w:rPr>
          <w:i/>
          <w:iCs/>
        </w:rPr>
        <w:t>re</w:t>
      </w:r>
      <w:r w:rsidR="000D060B">
        <w:t>, 2009 SCC 56, which was referenced by the Crown.</w:t>
      </w:r>
    </w:p>
    <w:p w14:paraId="1F91C73C" w14:textId="323674E9" w:rsidR="000D060B" w:rsidRDefault="000D060B" w:rsidP="00D47544">
      <w:pPr>
        <w:pStyle w:val="unquote"/>
      </w:pPr>
      <w:r>
        <w:tab/>
        <w:t xml:space="preserve">In short, the Crown must prove beyond a reasonable doubt that </w:t>
      </w:r>
      <w:r w:rsidR="0037151B">
        <w:t>J.</w:t>
      </w:r>
      <w:r w:rsidR="00EF7FBD">
        <w:t>M.</w:t>
      </w:r>
      <w:r>
        <w:t xml:space="preserve"> meant his actions to have the effect of facilitating the commission of an offence.  The totality of the text messages between M. and </w:t>
      </w:r>
      <w:r w:rsidR="0037151B">
        <w:t>J.</w:t>
      </w:r>
      <w:r w:rsidR="00EF7FBD">
        <w:t>M.</w:t>
      </w:r>
      <w:r>
        <w:t xml:space="preserve"> between February 21, 2019, and January 29, 2020, were admitted into evidence.</w:t>
      </w:r>
    </w:p>
    <w:p w14:paraId="4D8ADB70" w14:textId="23A074B9" w:rsidR="001B7B37" w:rsidRDefault="000D060B" w:rsidP="000D060B">
      <w:pPr>
        <w:pStyle w:val="unquote"/>
      </w:pPr>
      <w:r>
        <w:tab/>
        <w:t>The text messages include many typical messages between family member</w:t>
      </w:r>
      <w:r w:rsidR="001B7B37">
        <w:t>s</w:t>
      </w:r>
      <w:r>
        <w:t xml:space="preserve"> discussing things like what they need at the store, arranging rides and other household logistics.  Some messages show </w:t>
      </w:r>
      <w:r w:rsidR="0037151B">
        <w:t>J.</w:t>
      </w:r>
      <w:r w:rsidR="00EF7FBD">
        <w:t>M.</w:t>
      </w:r>
      <w:r>
        <w:t xml:space="preserve"> trying to engage in banter and jokes with M. with varying degrees of engagement by her.</w:t>
      </w:r>
      <w:r w:rsidR="001B7B37">
        <w:t xml:space="preserve">  </w:t>
      </w:r>
      <w:r>
        <w:t xml:space="preserve">Some of the jokes have a sexual tone, but it is not clear this is understood by M. at the time.  Other of the jokes are nonsexual in nature.  </w:t>
      </w:r>
    </w:p>
    <w:p w14:paraId="2FB12AB4" w14:textId="7C2EEE37" w:rsidR="000D060B" w:rsidRDefault="001B7B37" w:rsidP="000D060B">
      <w:pPr>
        <w:pStyle w:val="unquote"/>
      </w:pPr>
      <w:r>
        <w:tab/>
      </w:r>
      <w:r w:rsidR="000D060B">
        <w:t xml:space="preserve">The Crown is focused on the specific set of messages that took place on January 18, 2020, when </w:t>
      </w:r>
      <w:r w:rsidR="0037151B">
        <w:t>J.</w:t>
      </w:r>
      <w:r w:rsidR="00EF7FBD">
        <w:t>M.</w:t>
      </w:r>
      <w:r w:rsidR="000D060B">
        <w:t xml:space="preserve"> was at the recreational centre in Hay River and observing some of M.'s peers, a group of 14-year-old boys playing table tennis and socializing.  </w:t>
      </w:r>
    </w:p>
    <w:p w14:paraId="51EE6021" w14:textId="76AA6AC6" w:rsidR="001B7B37" w:rsidRDefault="000D060B" w:rsidP="000D060B">
      <w:pPr>
        <w:pStyle w:val="unquote"/>
      </w:pPr>
      <w:r>
        <w:tab/>
        <w:t xml:space="preserve">He took pictures and videos of the group and sent them to M.  There was some commentary from M. that two of the boys may have a crush on each other.  From there </w:t>
      </w:r>
      <w:r w:rsidR="0037151B">
        <w:t>J.</w:t>
      </w:r>
      <w:r w:rsidR="00EF7FBD">
        <w:t>M.</w:t>
      </w:r>
      <w:r>
        <w:t xml:space="preserve"> began to make comments </w:t>
      </w:r>
      <w:r>
        <w:lastRenderedPageBreak/>
        <w:t>about the children hav</w:t>
      </w:r>
      <w:r w:rsidR="001B7B37">
        <w:t>ing</w:t>
      </w:r>
      <w:r>
        <w:t xml:space="preserve"> sexual relations.  </w:t>
      </w:r>
    </w:p>
    <w:p w14:paraId="0A9955FA" w14:textId="49CCEF7A" w:rsidR="00AC4B92" w:rsidRDefault="001B7B37" w:rsidP="00AC4B92">
      <w:pPr>
        <w:pStyle w:val="unquote"/>
      </w:pPr>
      <w:r>
        <w:tab/>
      </w:r>
      <w:r w:rsidR="000D060B">
        <w:t>At one point he made a specific reference to the group of six boys having group sex, suggesting it would be</w:t>
      </w:r>
      <w:r w:rsidR="00EF7FBD">
        <w:t xml:space="preserve"> “</w:t>
      </w:r>
      <w:r w:rsidR="000D060B">
        <w:t>Like one of those ticking ball things where only the front and the back one move</w:t>
      </w:r>
      <w:r w:rsidR="00EF7FBD">
        <w:t>”</w:t>
      </w:r>
      <w:r w:rsidR="000D060B">
        <w:t>.</w:t>
      </w:r>
      <w:r w:rsidR="00EF7FBD">
        <w:t xml:space="preserve"> </w:t>
      </w:r>
      <w:r w:rsidR="000D060B">
        <w:t xml:space="preserve">M. tells him that two of the boys were cuddling at a sleepover, to which </w:t>
      </w:r>
      <w:r w:rsidR="0037151B">
        <w:t>J.</w:t>
      </w:r>
      <w:r w:rsidR="00AC4B92">
        <w:t>M.</w:t>
      </w:r>
      <w:r w:rsidR="000D060B">
        <w:t xml:space="preserve"> responds</w:t>
      </w:r>
      <w:r w:rsidR="00AC4B92">
        <w:t xml:space="preserve">, </w:t>
      </w:r>
      <w:r w:rsidR="00EF7FBD">
        <w:t>“</w:t>
      </w:r>
      <w:r w:rsidR="00AC4B92">
        <w:t>j</w:t>
      </w:r>
      <w:r w:rsidR="000D060B">
        <w:t>ust the tip</w:t>
      </w:r>
      <w:r w:rsidR="00EF7FBD">
        <w:t>”</w:t>
      </w:r>
      <w:r w:rsidR="000D060B">
        <w:t>?</w:t>
      </w:r>
      <w:r w:rsidR="00AC4B92">
        <w:t xml:space="preserve"> </w:t>
      </w:r>
      <w:r w:rsidR="000D060B">
        <w:t xml:space="preserve">This is a reference to them engaging in sexual intercourse.  </w:t>
      </w:r>
    </w:p>
    <w:p w14:paraId="5759A1CD" w14:textId="19D3B235" w:rsidR="001B7B37" w:rsidRDefault="00AC4B92" w:rsidP="00AC4B92">
      <w:pPr>
        <w:pStyle w:val="unquote"/>
      </w:pPr>
      <w:r>
        <w:tab/>
      </w:r>
      <w:r w:rsidR="000D060B">
        <w:t xml:space="preserve">In the same exchange </w:t>
      </w:r>
      <w:r w:rsidR="0037151B">
        <w:t>J.</w:t>
      </w:r>
      <w:r>
        <w:t>M.</w:t>
      </w:r>
      <w:r w:rsidR="000D060B">
        <w:t xml:space="preserve"> brought up M.'s friend who was her age and inquired whether she was sexually active.  It was clear from M.'s responses that she was not interested in answering these questions.</w:t>
      </w:r>
      <w:r w:rsidR="001B7B37">
        <w:t xml:space="preserve">  J</w:t>
      </w:r>
      <w:r w:rsidR="0037151B">
        <w:t>.</w:t>
      </w:r>
      <w:r>
        <w:t>M.</w:t>
      </w:r>
      <w:r w:rsidR="000D060B">
        <w:t xml:space="preserve"> persisted to some degree, but ultimately, the topic was dropped.  </w:t>
      </w:r>
    </w:p>
    <w:p w14:paraId="1690B16C" w14:textId="5C5CB133" w:rsidR="000D060B" w:rsidRDefault="001B7B37" w:rsidP="000D060B">
      <w:pPr>
        <w:pStyle w:val="unquote"/>
      </w:pPr>
      <w:r>
        <w:tab/>
      </w:r>
      <w:r w:rsidR="000D060B">
        <w:t xml:space="preserve">Although the Crown is focused specifically on the messages of January 18, 2020, they argue that they must be viewed in the broader context of their relationship, including the other messages and the other allegations such as the inappropriate touching and the sexual comments and jokes made by </w:t>
      </w:r>
      <w:r w:rsidR="0037151B">
        <w:t>J.</w:t>
      </w:r>
      <w:r w:rsidR="00AC4B92">
        <w:t>M.</w:t>
      </w:r>
      <w:r w:rsidR="000D060B">
        <w:t xml:space="preserve"> to M. </w:t>
      </w:r>
    </w:p>
    <w:p w14:paraId="510131D8" w14:textId="154AE2A3" w:rsidR="003E5293" w:rsidRDefault="000D060B" w:rsidP="00AC4B92">
      <w:pPr>
        <w:pStyle w:val="unquote"/>
      </w:pPr>
      <w:r>
        <w:tab/>
        <w:t xml:space="preserve">Ones the Crown specifically references are </w:t>
      </w:r>
      <w:r w:rsidR="0037151B">
        <w:t>J.</w:t>
      </w:r>
      <w:r w:rsidR="00AC4B92">
        <w:t>M.</w:t>
      </w:r>
      <w:r>
        <w:t xml:space="preserve"> suggesting that he would not eat a cucumber at a single woman's house, insinuating that it had been using for masturbation.  This arose as M. was cutting up cucumbers for dinner.  She testified that he made this type of comment on more than one occasion.</w:t>
      </w:r>
      <w:r w:rsidR="001B7B37">
        <w:t xml:space="preserve">  </w:t>
      </w:r>
      <w:r w:rsidR="003E5293">
        <w:t xml:space="preserve">Also, </w:t>
      </w:r>
      <w:r w:rsidR="003E5293">
        <w:lastRenderedPageBreak/>
        <w:t>upon noticing M. unwrap hotdogs that were individually wrapped, commenting</w:t>
      </w:r>
      <w:r w:rsidR="00AC4B92">
        <w:t xml:space="preserve"> “t</w:t>
      </w:r>
      <w:r w:rsidR="003E5293">
        <w:t>hat's not how they taught you in health class</w:t>
      </w:r>
      <w:r w:rsidR="00AC4B92">
        <w:t xml:space="preserve">” </w:t>
      </w:r>
      <w:r w:rsidR="003E5293">
        <w:t xml:space="preserve">drawing an analogy to either putting on or removing a condom.  It was also emphasized by the Crown that at the time these messages were sent on January 18, 2020, </w:t>
      </w:r>
      <w:r w:rsidR="00AC4B92">
        <w:t xml:space="preserve">M.’s mother, </w:t>
      </w:r>
      <w:r w:rsidR="003E5293">
        <w:t>J.</w:t>
      </w:r>
      <w:r w:rsidR="00AC4B92">
        <w:t>T.,</w:t>
      </w:r>
      <w:r w:rsidR="003E5293">
        <w:t xml:space="preserve"> was out of town.  </w:t>
      </w:r>
    </w:p>
    <w:p w14:paraId="3D16A3F9" w14:textId="7AA9B1DE" w:rsidR="001B7B37" w:rsidRDefault="003E5293" w:rsidP="003E5293">
      <w:pPr>
        <w:pStyle w:val="unquote"/>
      </w:pPr>
      <w:r>
        <w:tab/>
        <w:t>M. acknowledged that from the time of her initial statement to police in 2020, her perception had changed</w:t>
      </w:r>
      <w:r w:rsidR="001B7B37">
        <w:t xml:space="preserve">, </w:t>
      </w:r>
      <w:r>
        <w:t>and she now recognizes things as inappropriate that she did not previously, which is why she only raised certain issues later.</w:t>
      </w:r>
      <w:r w:rsidR="001B7B37">
        <w:t xml:space="preserve">  </w:t>
      </w:r>
      <w:r w:rsidR="00AC4B92">
        <w:t>As discussed, t</w:t>
      </w:r>
      <w:r>
        <w:t xml:space="preserve">his is a valid explanation giving her age at the time of her initial statement.  </w:t>
      </w:r>
    </w:p>
    <w:p w14:paraId="67501787" w14:textId="11338492" w:rsidR="003E5293" w:rsidRDefault="001B7B37" w:rsidP="00AC4B92">
      <w:pPr>
        <w:pStyle w:val="unquote"/>
      </w:pPr>
      <w:r>
        <w:tab/>
      </w:r>
      <w:r w:rsidR="003E5293">
        <w:t xml:space="preserve">There is a general theme to </w:t>
      </w:r>
      <w:r w:rsidR="0037151B">
        <w:t>J</w:t>
      </w:r>
      <w:r w:rsidR="00AC4B92">
        <w:t>.M</w:t>
      </w:r>
      <w:r w:rsidR="003E5293">
        <w:t>'s communications and actions that suggest some sexual meaning or intention in his interactions with M., which is concerning.</w:t>
      </w:r>
      <w:r>
        <w:t xml:space="preserve">  </w:t>
      </w:r>
      <w:r w:rsidR="003E5293">
        <w:t xml:space="preserve">The messages </w:t>
      </w:r>
      <w:r w:rsidR="0037151B">
        <w:t>J.</w:t>
      </w:r>
      <w:r w:rsidR="00AC4B92">
        <w:t>M.</w:t>
      </w:r>
      <w:r w:rsidR="003E5293">
        <w:t xml:space="preserve"> sent about other children who are M.'s peers engaging in sexual activity are clearly inappropriate.  In his testimony </w:t>
      </w:r>
      <w:r w:rsidR="0037151B">
        <w:t>J.</w:t>
      </w:r>
      <w:r w:rsidR="00AC4B92">
        <w:t>M.</w:t>
      </w:r>
      <w:r w:rsidR="003E5293">
        <w:t xml:space="preserve"> called his sexual comments about the boy</w:t>
      </w:r>
      <w:r w:rsidR="00AC4B92">
        <w:t xml:space="preserve">s “crude jokes” </w:t>
      </w:r>
      <w:r w:rsidR="003E5293">
        <w:t>but insisted all comments were made in a joking tone with a view to better understanding M.'s social life and the activities of her friends.  The family had recently moved back to Hay River</w:t>
      </w:r>
      <w:r>
        <w:t>,</w:t>
      </w:r>
      <w:r w:rsidR="003E5293">
        <w:t xml:space="preserve"> and he asserts he was simply acting as a concerned parent.</w:t>
      </w:r>
    </w:p>
    <w:p w14:paraId="7803380D" w14:textId="4E8B87F9" w:rsidR="001B7B37" w:rsidRDefault="003E5293" w:rsidP="003E5293">
      <w:pPr>
        <w:pStyle w:val="unquote"/>
      </w:pPr>
      <w:r>
        <w:tab/>
        <w:t xml:space="preserve">As I have noted several times already, there are significant problems with </w:t>
      </w:r>
      <w:r w:rsidR="0037151B">
        <w:t>J.</w:t>
      </w:r>
      <w:r w:rsidR="00AC4B92">
        <w:t>M</w:t>
      </w:r>
      <w:r>
        <w:t xml:space="preserve">'s evidence.  My </w:t>
      </w:r>
      <w:r>
        <w:lastRenderedPageBreak/>
        <w:t>conclusion that he lied under oath significantly taints his overall credibility, and as such, I do not believe his explanation about the purpose of the January 18, 2020 communications.</w:t>
      </w:r>
      <w:r w:rsidR="001B7B37">
        <w:t xml:space="preserve">  </w:t>
      </w:r>
      <w:r>
        <w:t xml:space="preserve">However, I still must consider the evidence as a whole.  </w:t>
      </w:r>
    </w:p>
    <w:p w14:paraId="13E44418" w14:textId="77777777" w:rsidR="00DA6277" w:rsidRDefault="001B7B37" w:rsidP="003E5293">
      <w:pPr>
        <w:pStyle w:val="unquote"/>
      </w:pPr>
      <w:r>
        <w:tab/>
      </w:r>
      <w:r w:rsidR="003E5293">
        <w:t xml:space="preserve">Although the messages are extremely inappropriate, I am not satisfied they rise to the level of luring.  I am left with a reasonable doubt about </w:t>
      </w:r>
      <w:r w:rsidR="0037151B">
        <w:t>J.</w:t>
      </w:r>
      <w:r w:rsidR="00AC4B92">
        <w:t>M</w:t>
      </w:r>
      <w:r w:rsidR="003E5293">
        <w:t xml:space="preserve">'s intention with the text messages and specifically about whether they were intended to facilitate the commission of another offence.  As such, I must acquit </w:t>
      </w:r>
      <w:r w:rsidR="0037151B">
        <w:t>J.</w:t>
      </w:r>
      <w:r w:rsidR="00AC4B92">
        <w:t>M</w:t>
      </w:r>
      <w:r w:rsidR="003E5293">
        <w:t xml:space="preserve"> on the charge of luring. </w:t>
      </w:r>
    </w:p>
    <w:p w14:paraId="15BC5297" w14:textId="77777777" w:rsidR="00DA6277" w:rsidRDefault="00DA6277" w:rsidP="003E5293">
      <w:pPr>
        <w:pStyle w:val="unquote"/>
      </w:pPr>
    </w:p>
    <w:p w14:paraId="01922F75" w14:textId="6BBA055D" w:rsidR="003E5293" w:rsidRDefault="00DA6277" w:rsidP="003E5293">
      <w:pPr>
        <w:pStyle w:val="unquote"/>
      </w:pPr>
      <w:r>
        <w:t>CONCLUSION</w:t>
      </w:r>
      <w:r w:rsidR="003E5293">
        <w:t xml:space="preserve"> </w:t>
      </w:r>
    </w:p>
    <w:p w14:paraId="4BFC1CF4" w14:textId="68D66BA2" w:rsidR="00AC4B92" w:rsidRDefault="000B7294" w:rsidP="003E5293">
      <w:pPr>
        <w:pStyle w:val="unquote"/>
      </w:pPr>
      <w:r>
        <w:tab/>
      </w:r>
      <w:r w:rsidR="003E5293">
        <w:t xml:space="preserve">In conclusion, </w:t>
      </w:r>
      <w:r w:rsidR="00AC4B92">
        <w:t>J.M.:</w:t>
      </w:r>
    </w:p>
    <w:p w14:paraId="18BDCF2D" w14:textId="70864A40" w:rsidR="00AC4B92" w:rsidRDefault="003E5293" w:rsidP="00AC4B92">
      <w:pPr>
        <w:pStyle w:val="unquote"/>
        <w:numPr>
          <w:ilvl w:val="0"/>
          <w:numId w:val="26"/>
        </w:numPr>
      </w:pPr>
      <w:r>
        <w:t xml:space="preserve"> on the charge of voyeurism contrary to section 1</w:t>
      </w:r>
      <w:r w:rsidR="00AB41D0">
        <w:t>62</w:t>
      </w:r>
      <w:r>
        <w:t xml:space="preserve">(1) of the </w:t>
      </w:r>
      <w:r w:rsidRPr="003E5293">
        <w:rPr>
          <w:i/>
          <w:iCs/>
        </w:rPr>
        <w:t>Criminal Code</w:t>
      </w:r>
      <w:r>
        <w:t xml:space="preserve">, I find you guilty as charged.  </w:t>
      </w:r>
    </w:p>
    <w:p w14:paraId="04E0B50E" w14:textId="77777777" w:rsidR="00AC4B92" w:rsidRDefault="003E5293" w:rsidP="00AC4B92">
      <w:pPr>
        <w:pStyle w:val="unquote"/>
        <w:numPr>
          <w:ilvl w:val="0"/>
          <w:numId w:val="26"/>
        </w:numPr>
      </w:pPr>
      <w:r>
        <w:t xml:space="preserve">On the charge of sexual assault contrary to 271 of the </w:t>
      </w:r>
      <w:r w:rsidRPr="003E5293">
        <w:rPr>
          <w:i/>
          <w:iCs/>
        </w:rPr>
        <w:t>Criminal Code</w:t>
      </w:r>
      <w:r>
        <w:t xml:space="preserve">, I find you guilty as charged.  </w:t>
      </w:r>
    </w:p>
    <w:p w14:paraId="437BCE37" w14:textId="58B20E9B" w:rsidR="003E5293" w:rsidRDefault="003E5293" w:rsidP="00AC4B92">
      <w:pPr>
        <w:pStyle w:val="unquote"/>
        <w:numPr>
          <w:ilvl w:val="0"/>
          <w:numId w:val="26"/>
        </w:numPr>
      </w:pPr>
      <w:r>
        <w:t xml:space="preserve">On the charge of luring a child contrary to section </w:t>
      </w:r>
      <w:r w:rsidR="00AB41D0">
        <w:t>172</w:t>
      </w:r>
      <w:r>
        <w:t xml:space="preserve">.1 of the </w:t>
      </w:r>
      <w:r w:rsidRPr="003E5293">
        <w:rPr>
          <w:i/>
          <w:iCs/>
        </w:rPr>
        <w:t>Criminal Code</w:t>
      </w:r>
      <w:r>
        <w:t xml:space="preserve">, I find you not guilty.  </w:t>
      </w:r>
    </w:p>
    <w:p w14:paraId="34CCA217" w14:textId="31ACB07C" w:rsidR="0069254D" w:rsidRDefault="00AC4B92" w:rsidP="00AC4B92">
      <w:pPr>
        <w:pStyle w:val="unquote"/>
        <w:ind w:left="0"/>
        <w:rPr>
          <w:lang w:val="en-CA"/>
        </w:rPr>
      </w:pPr>
      <w:r>
        <w:tab/>
      </w:r>
      <w:r w:rsidR="003E5293">
        <w:tab/>
      </w:r>
    </w:p>
    <w:p w14:paraId="46A2FEC7" w14:textId="63B0A504" w:rsidR="005A45EC" w:rsidRDefault="0069254D" w:rsidP="00605B60">
      <w:pPr>
        <w:pStyle w:val="ProcEnd"/>
        <w:tabs>
          <w:tab w:val="clear" w:pos="360"/>
          <w:tab w:val="clear" w:pos="720"/>
          <w:tab w:val="clear" w:pos="1440"/>
          <w:tab w:val="clear" w:pos="1800"/>
          <w:tab w:val="clear" w:pos="4680"/>
        </w:tabs>
        <w:spacing w:line="396" w:lineRule="auto"/>
        <w:ind w:left="720"/>
        <w:rPr>
          <w:rFonts w:ascii="Arial" w:hAnsi="Arial" w:cs="Arial"/>
          <w:b/>
          <w:sz w:val="24"/>
          <w:lang w:val="en-CA"/>
        </w:rPr>
      </w:pPr>
      <w:r>
        <w:rPr>
          <w:rFonts w:ascii="Arial" w:hAnsi="Arial" w:cs="Arial"/>
          <w:b/>
          <w:sz w:val="24"/>
          <w:lang w:val="en-CA"/>
        </w:rPr>
        <w:t>(</w:t>
      </w:r>
      <w:r w:rsidR="004A2839">
        <w:rPr>
          <w:rFonts w:ascii="Arial" w:hAnsi="Arial" w:cs="Arial"/>
          <w:b/>
          <w:sz w:val="24"/>
          <w:lang w:val="en-CA"/>
        </w:rPr>
        <w:t>END OF EXCERPT</w:t>
      </w:r>
      <w:r w:rsidR="00D364B7" w:rsidRPr="00D2450F">
        <w:rPr>
          <w:rFonts w:ascii="Arial" w:hAnsi="Arial" w:cs="Arial"/>
          <w:b/>
          <w:sz w:val="24"/>
          <w:lang w:val="en-CA"/>
        </w:rPr>
        <w:t>)</w:t>
      </w:r>
      <w:r w:rsidR="005A45EC" w:rsidRPr="00D2450F">
        <w:rPr>
          <w:rFonts w:ascii="Arial" w:hAnsi="Arial" w:cs="Arial"/>
          <w:b/>
          <w:sz w:val="24"/>
          <w:lang w:val="en-CA"/>
        </w:rPr>
        <w:t xml:space="preserve"> </w:t>
      </w:r>
    </w:p>
    <w:p w14:paraId="3A168D18" w14:textId="77777777" w:rsidR="004A2839" w:rsidRDefault="004A2839" w:rsidP="00605B60">
      <w:pPr>
        <w:pStyle w:val="ProcEnd"/>
        <w:tabs>
          <w:tab w:val="clear" w:pos="360"/>
          <w:tab w:val="clear" w:pos="720"/>
          <w:tab w:val="clear" w:pos="1440"/>
          <w:tab w:val="clear" w:pos="1800"/>
          <w:tab w:val="clear" w:pos="4680"/>
        </w:tabs>
        <w:spacing w:line="396" w:lineRule="auto"/>
        <w:ind w:left="720"/>
        <w:rPr>
          <w:rFonts w:ascii="Arial" w:hAnsi="Arial" w:cs="Arial"/>
          <w:b/>
          <w:sz w:val="24"/>
          <w:lang w:val="en-CA"/>
        </w:rPr>
      </w:pPr>
    </w:p>
    <w:p w14:paraId="25632023" w14:textId="77777777" w:rsidR="000B7294" w:rsidRPr="00D2450F" w:rsidRDefault="000B7294" w:rsidP="00605B60">
      <w:pPr>
        <w:pStyle w:val="ProcEnd"/>
        <w:tabs>
          <w:tab w:val="clear" w:pos="360"/>
          <w:tab w:val="clear" w:pos="720"/>
          <w:tab w:val="clear" w:pos="1440"/>
          <w:tab w:val="clear" w:pos="1800"/>
          <w:tab w:val="clear" w:pos="4680"/>
        </w:tabs>
        <w:spacing w:line="396" w:lineRule="auto"/>
        <w:ind w:left="720"/>
        <w:rPr>
          <w:rFonts w:ascii="Arial" w:hAnsi="Arial" w:cs="Arial"/>
          <w:b/>
          <w:sz w:val="24"/>
          <w:lang w:val="en-CA"/>
        </w:rPr>
      </w:pPr>
    </w:p>
    <w:p w14:paraId="6BF522FA" w14:textId="77777777" w:rsidR="00F622F4" w:rsidRPr="00D2450F" w:rsidRDefault="00F622F4" w:rsidP="00DB132E">
      <w:pPr>
        <w:pStyle w:val="IOP"/>
      </w:pPr>
    </w:p>
    <w:p w14:paraId="7C2F3B95" w14:textId="77777777" w:rsidR="00D2450F" w:rsidRDefault="00D2450F" w:rsidP="00D2450F">
      <w:pPr>
        <w:pStyle w:val="ProcEnd"/>
        <w:tabs>
          <w:tab w:val="clear" w:pos="360"/>
        </w:tabs>
        <w:spacing w:line="396" w:lineRule="auto"/>
        <w:ind w:left="720"/>
        <w:rPr>
          <w:rFonts w:ascii="Arial" w:hAnsi="Arial" w:cs="Arial"/>
          <w:b/>
          <w:bCs/>
          <w:color w:val="000000"/>
          <w:spacing w:val="0"/>
          <w:sz w:val="24"/>
          <w:lang w:val="en-CA"/>
        </w:rPr>
      </w:pPr>
      <w:r>
        <w:rPr>
          <w:rFonts w:ascii="Arial" w:hAnsi="Arial" w:cs="Arial"/>
          <w:b/>
          <w:bCs/>
          <w:color w:val="000000"/>
          <w:spacing w:val="0"/>
          <w:sz w:val="24"/>
          <w:lang w:val="en-CA"/>
        </w:rPr>
        <w:lastRenderedPageBreak/>
        <w:t xml:space="preserve">CERTIFICATE OF TRANSCRIPT </w:t>
      </w:r>
    </w:p>
    <w:p w14:paraId="3B0DC8E0" w14:textId="77777777" w:rsidR="00D2450F" w:rsidRDefault="00D2450F" w:rsidP="00D2450F">
      <w:pPr>
        <w:tabs>
          <w:tab w:val="clear" w:pos="360"/>
        </w:tabs>
        <w:spacing w:line="396" w:lineRule="auto"/>
        <w:ind w:left="720"/>
        <w:rPr>
          <w:rFonts w:ascii="Arial" w:hAnsi="Arial" w:cs="Arial"/>
          <w:color w:val="000000"/>
          <w:spacing w:val="0"/>
          <w:sz w:val="24"/>
          <w:lang w:val="en-CA"/>
        </w:rPr>
      </w:pPr>
      <w:bookmarkStart w:id="0" w:name="_Hlk40776886"/>
      <w:bookmarkStart w:id="1" w:name="_Hlk15487900"/>
      <w:bookmarkStart w:id="2" w:name="_Hlk46321225"/>
      <w:r>
        <w:rPr>
          <w:rFonts w:ascii="Arial" w:hAnsi="Arial" w:cs="Arial"/>
          <w:color w:val="000000"/>
          <w:spacing w:val="0"/>
          <w:sz w:val="24"/>
          <w:lang w:val="en-CA"/>
        </w:rPr>
        <w:t xml:space="preserve">Veritext Legal Solutions, Canada, the undersigned, hereby certify that the foregoing pages are a complete and accurate transcript of the proceedings transcribed from the audio recording to the best of our skill and ability.  </w:t>
      </w:r>
    </w:p>
    <w:p w14:paraId="1AE01C0F" w14:textId="27D223F5" w:rsidR="00D2450F" w:rsidRDefault="00AE1337" w:rsidP="00D2450F">
      <w:pPr>
        <w:tabs>
          <w:tab w:val="clear" w:pos="360"/>
        </w:tabs>
        <w:spacing w:line="396" w:lineRule="auto"/>
        <w:ind w:left="720"/>
        <w:rPr>
          <w:rFonts w:ascii="Arial" w:hAnsi="Arial" w:cs="Arial"/>
          <w:color w:val="000000"/>
          <w:spacing w:val="0"/>
          <w:sz w:val="24"/>
          <w:lang w:val="en-CA"/>
        </w:rPr>
      </w:pPr>
      <w:r w:rsidRPr="00AE1337">
        <w:rPr>
          <w:rFonts w:ascii="Arial" w:hAnsi="Arial" w:cs="Arial"/>
          <w:color w:val="000000"/>
          <w:spacing w:val="0"/>
          <w:sz w:val="24"/>
          <w:lang w:val="en-CA"/>
        </w:rPr>
        <w:t>Judicial amendments have been applied to this transcript.</w:t>
      </w:r>
    </w:p>
    <w:p w14:paraId="22A12765" w14:textId="77777777" w:rsidR="00D2450F" w:rsidRDefault="00D2450F" w:rsidP="00D2450F">
      <w:pPr>
        <w:tabs>
          <w:tab w:val="clear" w:pos="360"/>
        </w:tabs>
        <w:spacing w:line="396" w:lineRule="auto"/>
        <w:ind w:left="720"/>
        <w:rPr>
          <w:rFonts w:ascii="Arial" w:hAnsi="Arial" w:cs="Arial"/>
          <w:color w:val="000000"/>
          <w:spacing w:val="0"/>
          <w:sz w:val="24"/>
          <w:lang w:val="en-CA"/>
        </w:rPr>
      </w:pPr>
    </w:p>
    <w:p w14:paraId="1B710D29" w14:textId="75D32491" w:rsidR="00D2450F" w:rsidRDefault="00D2450F" w:rsidP="00D2450F">
      <w:pPr>
        <w:spacing w:line="396" w:lineRule="auto"/>
        <w:ind w:left="720"/>
        <w:rPr>
          <w:rFonts w:ascii="Arial" w:hAnsi="Arial" w:cs="Arial"/>
          <w:color w:val="000000"/>
          <w:spacing w:val="0"/>
          <w:sz w:val="24"/>
          <w:lang w:val="en-CA"/>
        </w:rPr>
      </w:pPr>
      <w:r>
        <w:rPr>
          <w:rFonts w:ascii="Arial" w:hAnsi="Arial" w:cs="Arial"/>
          <w:color w:val="000000"/>
          <w:spacing w:val="0"/>
          <w:sz w:val="24"/>
          <w:lang w:val="en-CA"/>
        </w:rPr>
        <w:t xml:space="preserve">Dated at the City of Toronto, in the Province of Ontario, this </w:t>
      </w:r>
      <w:r w:rsidR="00AE1337">
        <w:rPr>
          <w:rFonts w:ascii="Arial" w:hAnsi="Arial" w:cs="Arial"/>
          <w:color w:val="000000"/>
          <w:spacing w:val="0"/>
          <w:sz w:val="24"/>
          <w:lang w:val="en-CA"/>
        </w:rPr>
        <w:t>10</w:t>
      </w:r>
      <w:r>
        <w:rPr>
          <w:rFonts w:ascii="Arial" w:hAnsi="Arial" w:cs="Arial"/>
          <w:color w:val="000000"/>
          <w:spacing w:val="0"/>
          <w:sz w:val="24"/>
          <w:lang w:val="en-CA"/>
        </w:rPr>
        <w:t xml:space="preserve">th day of </w:t>
      </w:r>
      <w:r w:rsidR="001B7B37">
        <w:rPr>
          <w:rFonts w:ascii="Arial" w:hAnsi="Arial" w:cs="Arial"/>
          <w:color w:val="000000"/>
          <w:spacing w:val="0"/>
          <w:sz w:val="24"/>
          <w:lang w:val="en-CA"/>
        </w:rPr>
        <w:t>September</w:t>
      </w:r>
      <w:r>
        <w:rPr>
          <w:rFonts w:ascii="Arial" w:hAnsi="Arial" w:cs="Arial"/>
          <w:color w:val="000000"/>
          <w:spacing w:val="0"/>
          <w:sz w:val="24"/>
          <w:lang w:val="en-CA"/>
        </w:rPr>
        <w:t>, 2025.</w:t>
      </w:r>
    </w:p>
    <w:p w14:paraId="5B128B99" w14:textId="77777777" w:rsidR="00D2450F" w:rsidRDefault="00D2450F" w:rsidP="00D2450F">
      <w:pPr>
        <w:spacing w:line="396" w:lineRule="auto"/>
        <w:ind w:left="720"/>
        <w:rPr>
          <w:rFonts w:ascii="Arial" w:hAnsi="Arial" w:cs="Arial"/>
          <w:sz w:val="24"/>
          <w:lang w:val="en-CA"/>
        </w:rPr>
      </w:pPr>
      <w:bookmarkStart w:id="3" w:name="_Hlk95132258"/>
    </w:p>
    <w:p w14:paraId="71826524" w14:textId="77777777" w:rsidR="00D2450F" w:rsidRDefault="00D2450F" w:rsidP="00D2450F">
      <w:pPr>
        <w:spacing w:line="396" w:lineRule="auto"/>
        <w:ind w:left="720"/>
        <w:rPr>
          <w:rFonts w:ascii="Arial" w:hAnsi="Arial" w:cs="Arial"/>
          <w:sz w:val="24"/>
          <w:lang w:val="en-CA"/>
        </w:rPr>
      </w:pPr>
    </w:p>
    <w:p w14:paraId="326EF9E2" w14:textId="77777777" w:rsidR="00D2450F" w:rsidRDefault="00D2450F" w:rsidP="00D2450F">
      <w:pPr>
        <w:tabs>
          <w:tab w:val="clear" w:pos="360"/>
          <w:tab w:val="clear" w:pos="720"/>
        </w:tabs>
        <w:spacing w:line="360" w:lineRule="auto"/>
        <w:ind w:left="1440" w:hanging="720"/>
        <w:rPr>
          <w:rFonts w:ascii="Script MT Bold" w:hAnsi="Script MT Bold" w:cs="Arial"/>
          <w:noProof/>
          <w:color w:val="0070C0"/>
          <w:sz w:val="32"/>
          <w:szCs w:val="32"/>
          <w:lang w:val="x-none" w:eastAsia="x-none"/>
        </w:rPr>
      </w:pPr>
      <w:r>
        <w:rPr>
          <w:rFonts w:ascii="Script MT Bold" w:hAnsi="Script MT Bold" w:cs="Arial"/>
          <w:noProof/>
          <w:color w:val="0070C0"/>
          <w:sz w:val="32"/>
          <w:szCs w:val="32"/>
          <w:lang w:val="x-none" w:eastAsia="x-none"/>
        </w:rPr>
        <w:t xml:space="preserve">Veritext </w:t>
      </w:r>
      <w:r>
        <w:rPr>
          <w:rFonts w:ascii="Script MT Bold" w:hAnsi="Script MT Bold" w:cs="Arial"/>
          <w:noProof/>
          <w:color w:val="0070C0"/>
          <w:sz w:val="32"/>
          <w:szCs w:val="32"/>
          <w:lang w:eastAsia="x-none"/>
        </w:rPr>
        <w:t xml:space="preserve">Legal Solutions, </w:t>
      </w:r>
      <w:r>
        <w:rPr>
          <w:rFonts w:ascii="Script MT Bold" w:hAnsi="Script MT Bold" w:cs="Arial"/>
          <w:noProof/>
          <w:color w:val="0070C0"/>
          <w:sz w:val="32"/>
          <w:szCs w:val="32"/>
          <w:lang w:val="x-none" w:eastAsia="x-none"/>
        </w:rPr>
        <w:t>Canada</w:t>
      </w:r>
    </w:p>
    <w:p w14:paraId="66752AD7" w14:textId="77777777" w:rsidR="00D2450F" w:rsidRDefault="00D2450F" w:rsidP="00D2450F">
      <w:pPr>
        <w:tabs>
          <w:tab w:val="clear" w:pos="360"/>
          <w:tab w:val="clear" w:pos="720"/>
        </w:tabs>
        <w:spacing w:line="360" w:lineRule="auto"/>
        <w:ind w:left="1440" w:hanging="720"/>
        <w:rPr>
          <w:rFonts w:ascii="Script MT Bold" w:hAnsi="Script MT Bold" w:cs="Arial"/>
          <w:noProof/>
          <w:sz w:val="32"/>
          <w:szCs w:val="32"/>
          <w:lang w:val="x-none" w:eastAsia="x-none"/>
        </w:rPr>
      </w:pPr>
      <w:r>
        <w:rPr>
          <w:rFonts w:ascii="Script MT Bold" w:hAnsi="Script MT Bold" w:cs="Arial"/>
          <w:noProof/>
          <w:sz w:val="32"/>
          <w:szCs w:val="32"/>
          <w:lang w:val="x-none" w:eastAsia="x-none"/>
        </w:rPr>
        <w:t>____________________________________</w:t>
      </w:r>
    </w:p>
    <w:p w14:paraId="35D51E0E" w14:textId="73BB1FF7" w:rsidR="00AF4076" w:rsidRDefault="00D2450F" w:rsidP="00042BDC">
      <w:pPr>
        <w:tabs>
          <w:tab w:val="clear" w:pos="360"/>
        </w:tabs>
        <w:spacing w:line="360" w:lineRule="auto"/>
        <w:rPr>
          <w:rFonts w:ascii="Arial" w:hAnsi="Arial" w:cs="Arial"/>
          <w:sz w:val="24"/>
          <w:lang w:eastAsia="x-none"/>
        </w:rPr>
      </w:pPr>
      <w:r>
        <w:rPr>
          <w:lang w:val="x-none" w:eastAsia="x-none"/>
        </w:rPr>
        <w:tab/>
      </w:r>
      <w:r>
        <w:rPr>
          <w:rFonts w:ascii="Arial" w:hAnsi="Arial" w:cs="Arial"/>
          <w:sz w:val="24"/>
          <w:lang w:eastAsia="x-none"/>
        </w:rPr>
        <w:t>Veritext Legal Solutions, Canada</w:t>
      </w:r>
      <w:bookmarkEnd w:id="0"/>
      <w:bookmarkEnd w:id="1"/>
      <w:bookmarkEnd w:id="2"/>
      <w:bookmarkEnd w:id="3"/>
      <w:r w:rsidR="00042BDC">
        <w:rPr>
          <w:rFonts w:ascii="Arial" w:hAnsi="Arial" w:cs="Arial"/>
          <w:sz w:val="24"/>
          <w:lang w:eastAsia="x-none"/>
        </w:rPr>
        <w:t xml:space="preserve"> </w:t>
      </w:r>
    </w:p>
    <w:p w14:paraId="0020875D" w14:textId="77777777" w:rsidR="00042BDC" w:rsidRDefault="00042BDC" w:rsidP="00042BDC">
      <w:pPr>
        <w:tabs>
          <w:tab w:val="clear" w:pos="360"/>
        </w:tabs>
        <w:spacing w:line="360" w:lineRule="auto"/>
        <w:rPr>
          <w:rFonts w:ascii="Arial" w:hAnsi="Arial" w:cs="Arial"/>
          <w:sz w:val="24"/>
          <w:lang w:eastAsia="x-none"/>
        </w:rPr>
      </w:pPr>
    </w:p>
    <w:p w14:paraId="1FE57D1D" w14:textId="77777777" w:rsidR="00042BDC" w:rsidRDefault="00042BDC" w:rsidP="00042BDC">
      <w:pPr>
        <w:tabs>
          <w:tab w:val="clear" w:pos="360"/>
        </w:tabs>
        <w:spacing w:line="360" w:lineRule="auto"/>
        <w:rPr>
          <w:rFonts w:ascii="Arial" w:hAnsi="Arial" w:cs="Arial"/>
          <w:sz w:val="24"/>
          <w:lang w:eastAsia="x-none"/>
        </w:rPr>
      </w:pPr>
    </w:p>
    <w:p w14:paraId="235D426D" w14:textId="77777777" w:rsidR="00042BDC" w:rsidRDefault="00042BDC" w:rsidP="00042BDC">
      <w:pPr>
        <w:tabs>
          <w:tab w:val="clear" w:pos="360"/>
        </w:tabs>
        <w:spacing w:line="360" w:lineRule="auto"/>
        <w:rPr>
          <w:rFonts w:ascii="Arial" w:hAnsi="Arial" w:cs="Arial"/>
          <w:sz w:val="24"/>
          <w:lang w:eastAsia="x-none"/>
        </w:rPr>
      </w:pPr>
    </w:p>
    <w:p w14:paraId="2337C793" w14:textId="77777777" w:rsidR="00042BDC" w:rsidRDefault="00042BDC" w:rsidP="00042BDC">
      <w:pPr>
        <w:tabs>
          <w:tab w:val="clear" w:pos="360"/>
        </w:tabs>
        <w:spacing w:line="360" w:lineRule="auto"/>
        <w:rPr>
          <w:rFonts w:ascii="Arial" w:hAnsi="Arial" w:cs="Arial"/>
          <w:sz w:val="24"/>
          <w:lang w:eastAsia="x-none"/>
        </w:rPr>
      </w:pPr>
    </w:p>
    <w:p w14:paraId="7602F48D" w14:textId="77777777" w:rsidR="00042BDC" w:rsidRDefault="00042BDC" w:rsidP="00042BDC">
      <w:pPr>
        <w:tabs>
          <w:tab w:val="clear" w:pos="360"/>
        </w:tabs>
        <w:spacing w:line="360" w:lineRule="auto"/>
        <w:rPr>
          <w:rFonts w:ascii="Arial" w:hAnsi="Arial" w:cs="Arial"/>
          <w:sz w:val="24"/>
          <w:lang w:eastAsia="x-none"/>
        </w:rPr>
      </w:pPr>
    </w:p>
    <w:p w14:paraId="725AC3FB" w14:textId="77777777" w:rsidR="00042BDC" w:rsidRDefault="00042BDC" w:rsidP="00042BDC">
      <w:pPr>
        <w:tabs>
          <w:tab w:val="clear" w:pos="360"/>
        </w:tabs>
        <w:spacing w:line="360" w:lineRule="auto"/>
        <w:rPr>
          <w:rFonts w:ascii="Arial" w:hAnsi="Arial" w:cs="Arial"/>
          <w:sz w:val="24"/>
          <w:lang w:eastAsia="x-none"/>
        </w:rPr>
      </w:pPr>
    </w:p>
    <w:p w14:paraId="7D6B08CD" w14:textId="77777777" w:rsidR="00042BDC" w:rsidRDefault="00042BDC" w:rsidP="00042BDC">
      <w:pPr>
        <w:tabs>
          <w:tab w:val="clear" w:pos="360"/>
        </w:tabs>
        <w:spacing w:line="360" w:lineRule="auto"/>
        <w:rPr>
          <w:rFonts w:ascii="Arial" w:hAnsi="Arial" w:cs="Arial"/>
          <w:sz w:val="24"/>
          <w:lang w:eastAsia="x-none"/>
        </w:rPr>
      </w:pPr>
    </w:p>
    <w:p w14:paraId="115F906F" w14:textId="77777777" w:rsidR="00042BDC" w:rsidRDefault="00042BDC" w:rsidP="00042BDC">
      <w:pPr>
        <w:tabs>
          <w:tab w:val="clear" w:pos="360"/>
        </w:tabs>
        <w:spacing w:line="360" w:lineRule="auto"/>
        <w:rPr>
          <w:rFonts w:ascii="Arial" w:hAnsi="Arial" w:cs="Arial"/>
          <w:sz w:val="24"/>
          <w:lang w:eastAsia="x-none"/>
        </w:rPr>
      </w:pPr>
    </w:p>
    <w:p w14:paraId="59E25BFF" w14:textId="77777777" w:rsidR="00042BDC" w:rsidRDefault="00042BDC" w:rsidP="00042BDC">
      <w:pPr>
        <w:tabs>
          <w:tab w:val="clear" w:pos="360"/>
        </w:tabs>
        <w:spacing w:line="360" w:lineRule="auto"/>
        <w:rPr>
          <w:rFonts w:ascii="Arial" w:hAnsi="Arial" w:cs="Arial"/>
          <w:sz w:val="24"/>
          <w:lang w:eastAsia="x-none"/>
        </w:rPr>
      </w:pPr>
    </w:p>
    <w:p w14:paraId="3638F44F" w14:textId="77777777" w:rsidR="00042BDC" w:rsidRDefault="00042BDC" w:rsidP="00042BDC">
      <w:pPr>
        <w:tabs>
          <w:tab w:val="clear" w:pos="360"/>
        </w:tabs>
        <w:spacing w:line="360" w:lineRule="auto"/>
        <w:rPr>
          <w:lang w:val="en-CA"/>
        </w:rPr>
      </w:pPr>
    </w:p>
    <w:p w14:paraId="79DEA20C" w14:textId="77777777" w:rsidR="00AE1337" w:rsidRPr="004F69B7" w:rsidRDefault="00AE1337" w:rsidP="00042BDC">
      <w:pPr>
        <w:tabs>
          <w:tab w:val="clear" w:pos="360"/>
        </w:tabs>
        <w:spacing w:line="360" w:lineRule="auto"/>
        <w:rPr>
          <w:lang w:val="en-CA"/>
        </w:rPr>
      </w:pPr>
    </w:p>
    <w:sectPr w:rsidR="00AE1337" w:rsidRPr="004F69B7" w:rsidSect="00CA24CF">
      <w:headerReference w:type="default" r:id="rId11"/>
      <w:footerReference w:type="default" r:id="rId12"/>
      <w:pgSz w:w="12240" w:h="15840" w:code="1"/>
      <w:pgMar w:top="1440" w:right="2160" w:bottom="2160" w:left="2880" w:header="720" w:footer="1755" w:gutter="0"/>
      <w:pgBorders w:zOrder="back">
        <w:top w:val="double" w:sz="4" w:space="20" w:color="auto"/>
        <w:left w:val="double" w:sz="4" w:space="31" w:color="auto"/>
        <w:bottom w:val="double" w:sz="4" w:space="31" w:color="auto"/>
        <w:right w:val="double" w:sz="4" w:space="31" w:color="auto"/>
      </w:pgBorders>
      <w:lnNumType w:countBy="1" w:distance="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0EAA" w14:textId="77777777" w:rsidR="00762C1A" w:rsidRDefault="00762C1A">
      <w:r>
        <w:separator/>
      </w:r>
    </w:p>
    <w:p w14:paraId="4D8251D8" w14:textId="77777777" w:rsidR="00762C1A" w:rsidRDefault="00762C1A"/>
  </w:endnote>
  <w:endnote w:type="continuationSeparator" w:id="0">
    <w:p w14:paraId="32254BAA" w14:textId="77777777" w:rsidR="00762C1A" w:rsidRDefault="00762C1A">
      <w:r>
        <w:continuationSeparator/>
      </w:r>
    </w:p>
    <w:p w14:paraId="5BD4834F" w14:textId="77777777" w:rsidR="00762C1A" w:rsidRDefault="00762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097A" w14:textId="7FF110EA" w:rsidR="005227DC" w:rsidRDefault="002E6FD5" w:rsidP="00BA104E">
    <w:pPr>
      <w:pStyle w:val="Footer"/>
      <w:jc w:val="center"/>
    </w:pPr>
    <w:r>
      <w:rPr>
        <w:noProof/>
      </w:rPr>
      <mc:AlternateContent>
        <mc:Choice Requires="wps">
          <w:drawing>
            <wp:anchor distT="0" distB="0" distL="114300" distR="114300" simplePos="0" relativeHeight="251658752" behindDoc="0" locked="0" layoutInCell="1" allowOverlap="1" wp14:anchorId="2C739A2D" wp14:editId="7642E8FC">
              <wp:simplePos x="0" y="0"/>
              <wp:positionH relativeFrom="column">
                <wp:posOffset>-421005</wp:posOffset>
              </wp:positionH>
              <wp:positionV relativeFrom="paragraph">
                <wp:posOffset>780415</wp:posOffset>
              </wp:positionV>
              <wp:extent cx="4211320" cy="275590"/>
              <wp:effectExtent l="0" t="0" r="635" b="0"/>
              <wp:wrapNone/>
              <wp:docPr id="1857532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381F1" w14:textId="34A06D04" w:rsidR="005227DC" w:rsidRPr="00DF5538" w:rsidRDefault="005227DC" w:rsidP="00DF5538">
                          <w:pPr>
                            <w:rPr>
                              <w:rFonts w:ascii="Arial" w:hAnsi="Arial" w:cs="Arial"/>
                              <w:b/>
                              <w:sz w:val="24"/>
                            </w:rPr>
                          </w:pPr>
                          <w:r w:rsidRPr="00DF5538">
                            <w:rPr>
                              <w:rFonts w:ascii="Arial" w:hAnsi="Arial" w:cs="Arial"/>
                              <w:b/>
                              <w:sz w:val="24"/>
                            </w:rPr>
                            <w:t xml:space="preserve">VERITEXT </w:t>
                          </w:r>
                          <w:r w:rsidR="0037151B">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739A2D" id="_x0000_t202" coordsize="21600,21600" o:spt="202" path="m,l,21600r21600,l21600,xe">
              <v:stroke joinstyle="miter"/>
              <v:path gradientshapeok="t" o:connecttype="rect"/>
            </v:shapetype>
            <v:shape id="Text Box 3" o:spid="_x0000_s1026" type="#_x0000_t202" style="position:absolute;left:0;text-align:left;margin-left:-33.15pt;margin-top:61.45pt;width:331.6pt;height:21.7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gN8gEAAMo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" stroked="f">
              <v:textbox style="mso-fit-shape-to-text:t">
                <w:txbxContent>
                  <w:p w14:paraId="22D381F1" w14:textId="34A06D04" w:rsidR="005227DC" w:rsidRPr="00DF5538" w:rsidRDefault="005227DC" w:rsidP="00DF5538">
                    <w:pPr>
                      <w:rPr>
                        <w:rFonts w:ascii="Arial" w:hAnsi="Arial" w:cs="Arial"/>
                        <w:b/>
                        <w:sz w:val="24"/>
                      </w:rPr>
                    </w:pPr>
                    <w:r w:rsidRPr="00DF5538">
                      <w:rPr>
                        <w:rFonts w:ascii="Arial" w:hAnsi="Arial" w:cs="Arial"/>
                        <w:b/>
                        <w:sz w:val="24"/>
                      </w:rPr>
                      <w:t xml:space="preserve">VERITEXT </w:t>
                    </w:r>
                    <w:r w:rsidR="0037151B">
                      <w:rPr>
                        <w:rFonts w:ascii="Arial" w:hAnsi="Arial" w:cs="Arial"/>
                        <w:b/>
                        <w:sz w:val="24"/>
                      </w:rPr>
                      <w:t>LEGAL SOLUTIONS, CANADA</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C55B" w14:textId="6B87B593" w:rsidR="005227DC" w:rsidRPr="00521BD5" w:rsidRDefault="002E6FD5" w:rsidP="00BA104E">
    <w:pPr>
      <w:pStyle w:val="Foot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7728" behindDoc="0" locked="0" layoutInCell="1" allowOverlap="1" wp14:anchorId="69EE834B" wp14:editId="62FEFEF4">
              <wp:simplePos x="0" y="0"/>
              <wp:positionH relativeFrom="column">
                <wp:posOffset>-421005</wp:posOffset>
              </wp:positionH>
              <wp:positionV relativeFrom="paragraph">
                <wp:posOffset>782320</wp:posOffset>
              </wp:positionV>
              <wp:extent cx="4211320" cy="275590"/>
              <wp:effectExtent l="0" t="1270" r="635" b="3175"/>
              <wp:wrapNone/>
              <wp:docPr id="579907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505C9" w14:textId="4C16CE48" w:rsidR="005227DC" w:rsidRPr="00DF5538" w:rsidRDefault="0037151B" w:rsidP="00DF5538">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EE834B" id="_x0000_t202" coordsize="21600,21600" o:spt="202" path="m,l,21600r21600,l21600,xe">
              <v:stroke joinstyle="miter"/>
              <v:path gradientshapeok="t" o:connecttype="rect"/>
            </v:shapetype>
            <v:shape id="Text Box 2" o:spid="_x0000_s1027" type="#_x0000_t202" style="position:absolute;left:0;text-align:left;margin-left:-33.15pt;margin-top:61.6pt;width:331.6pt;height:21.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X9QEAANE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" stroked="f">
              <v:textbox style="mso-fit-shape-to-text:t">
                <w:txbxContent>
                  <w:p w14:paraId="7C2505C9" w14:textId="4C16CE48" w:rsidR="005227DC" w:rsidRPr="00DF5538" w:rsidRDefault="0037151B" w:rsidP="00DF5538">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v:textbox>
            </v:shape>
          </w:pict>
        </mc:Fallback>
      </mc:AlternateContent>
    </w:r>
    <w:r w:rsidR="005227DC" w:rsidRPr="00521BD5">
      <w:rPr>
        <w:rFonts w:ascii="Arial" w:hAnsi="Arial" w:cs="Arial"/>
        <w:sz w:val="24"/>
      </w:rPr>
      <w:fldChar w:fldCharType="begin"/>
    </w:r>
    <w:r w:rsidR="005227DC" w:rsidRPr="00521BD5">
      <w:rPr>
        <w:rFonts w:ascii="Arial" w:hAnsi="Arial" w:cs="Arial"/>
        <w:sz w:val="24"/>
      </w:rPr>
      <w:instrText xml:space="preserve"> PAGE   \* MERGEFORMAT </w:instrText>
    </w:r>
    <w:r w:rsidR="005227DC" w:rsidRPr="00521BD5">
      <w:rPr>
        <w:rFonts w:ascii="Arial" w:hAnsi="Arial" w:cs="Arial"/>
        <w:sz w:val="24"/>
      </w:rPr>
      <w:fldChar w:fldCharType="separate"/>
    </w:r>
    <w:r w:rsidR="00E4117F">
      <w:rPr>
        <w:rFonts w:ascii="Arial" w:hAnsi="Arial" w:cs="Arial"/>
        <w:noProof/>
        <w:sz w:val="24"/>
      </w:rPr>
      <w:t>ii</w:t>
    </w:r>
    <w:r w:rsidR="005227DC" w:rsidRPr="00521BD5">
      <w:rPr>
        <w:rFonts w:ascii="Arial" w:hAnsi="Arial" w:cs="Arial"/>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7BBC" w14:textId="5133710F" w:rsidR="005227DC" w:rsidRPr="00521BD5" w:rsidRDefault="002E6FD5" w:rsidP="00BA104E">
    <w:pPr>
      <w:pStyle w:val="Foot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6704" behindDoc="0" locked="0" layoutInCell="1" allowOverlap="1" wp14:anchorId="7E2FB101" wp14:editId="567E9553">
              <wp:simplePos x="0" y="0"/>
              <wp:positionH relativeFrom="column">
                <wp:posOffset>-424815</wp:posOffset>
              </wp:positionH>
              <wp:positionV relativeFrom="paragraph">
                <wp:posOffset>782320</wp:posOffset>
              </wp:positionV>
              <wp:extent cx="4211320" cy="275590"/>
              <wp:effectExtent l="3810" t="1270" r="4445" b="3175"/>
              <wp:wrapNone/>
              <wp:docPr id="1665546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B9287" w14:textId="3A50F231" w:rsidR="005227DC" w:rsidRPr="00DF5538" w:rsidRDefault="0037151B">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2FB101" id="_x0000_t202" coordsize="21600,21600" o:spt="202" path="m,l,21600r21600,l21600,xe">
              <v:stroke joinstyle="miter"/>
              <v:path gradientshapeok="t" o:connecttype="rect"/>
            </v:shapetype>
            <v:shape id="_x0000_s1028" type="#_x0000_t202" style="position:absolute;left:0;text-align:left;margin-left:-33.45pt;margin-top:61.6pt;width:331.6pt;height:21.7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59gEAANE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" stroked="f">
              <v:textbox style="mso-fit-shape-to-text:t">
                <w:txbxContent>
                  <w:p w14:paraId="65CB9287" w14:textId="3A50F231" w:rsidR="005227DC" w:rsidRPr="00DF5538" w:rsidRDefault="0037151B">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v:textbox>
            </v:shape>
          </w:pict>
        </mc:Fallback>
      </mc:AlternateContent>
    </w:r>
    <w:r w:rsidR="005227DC" w:rsidRPr="00521BD5">
      <w:rPr>
        <w:rFonts w:ascii="Arial" w:hAnsi="Arial" w:cs="Arial"/>
        <w:sz w:val="24"/>
      </w:rPr>
      <w:fldChar w:fldCharType="begin"/>
    </w:r>
    <w:r w:rsidR="005227DC" w:rsidRPr="00521BD5">
      <w:rPr>
        <w:rFonts w:ascii="Arial" w:hAnsi="Arial" w:cs="Arial"/>
        <w:sz w:val="24"/>
      </w:rPr>
      <w:instrText xml:space="preserve"> PAGE   \* MERGEFORMAT </w:instrText>
    </w:r>
    <w:r w:rsidR="005227DC" w:rsidRPr="00521BD5">
      <w:rPr>
        <w:rFonts w:ascii="Arial" w:hAnsi="Arial" w:cs="Arial"/>
        <w:sz w:val="24"/>
      </w:rPr>
      <w:fldChar w:fldCharType="separate"/>
    </w:r>
    <w:r w:rsidR="00E4117F">
      <w:rPr>
        <w:rFonts w:ascii="Arial" w:hAnsi="Arial" w:cs="Arial"/>
        <w:noProof/>
        <w:sz w:val="24"/>
      </w:rPr>
      <w:t>1</w:t>
    </w:r>
    <w:r w:rsidR="005227DC" w:rsidRPr="00521BD5">
      <w:rPr>
        <w:rFonts w:ascii="Arial" w:hAnsi="Arial" w:cs="Arial"/>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8D73" w14:textId="77777777" w:rsidR="00762C1A" w:rsidRDefault="00762C1A">
      <w:r>
        <w:separator/>
      </w:r>
    </w:p>
    <w:p w14:paraId="7343398F" w14:textId="77777777" w:rsidR="00762C1A" w:rsidRDefault="00762C1A"/>
  </w:footnote>
  <w:footnote w:type="continuationSeparator" w:id="0">
    <w:p w14:paraId="394FB1BA" w14:textId="77777777" w:rsidR="00762C1A" w:rsidRDefault="00762C1A">
      <w:r>
        <w:continuationSeparator/>
      </w:r>
    </w:p>
    <w:p w14:paraId="41620BA8" w14:textId="77777777" w:rsidR="00762C1A" w:rsidRDefault="00762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DAD7" w14:textId="77777777" w:rsidR="005227DC" w:rsidRPr="000350D3" w:rsidRDefault="005227DC" w:rsidP="00E8293E">
    <w:pPr>
      <w:jc w:val="center"/>
      <w:rPr>
        <w:rFonts w:cs="Times New Roman"/>
      </w:rPr>
    </w:pPr>
  </w:p>
  <w:p w14:paraId="209E5362" w14:textId="77777777" w:rsidR="005227DC" w:rsidRPr="00A15459" w:rsidRDefault="005227DC">
    <w:pP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5339" w14:textId="77777777" w:rsidR="005227DC" w:rsidRPr="000350D3" w:rsidRDefault="005227DC" w:rsidP="00E8293E">
    <w:pPr>
      <w:jc w:val="center"/>
      <w:rPr>
        <w:rFonts w:cs="Times New Roman"/>
      </w:rPr>
    </w:pPr>
  </w:p>
  <w:p w14:paraId="1AD5B489" w14:textId="77777777" w:rsidR="005227DC" w:rsidRPr="005A45EC" w:rsidRDefault="005227DC">
    <w:pPr>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BBD"/>
    <w:multiLevelType w:val="hybridMultilevel"/>
    <w:tmpl w:val="88B04204"/>
    <w:lvl w:ilvl="0" w:tplc="EC2049B8">
      <w:start w:val="1"/>
      <w:numFmt w:val="decimal"/>
      <w:suff w:val="nothing"/>
      <w:lvlText w:val="--- UNDERTAKING NO. %1"/>
      <w:lvlJc w:val="left"/>
      <w:pPr>
        <w:ind w:left="0" w:firstLine="90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A50520F"/>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C104A"/>
    <w:multiLevelType w:val="hybridMultilevel"/>
    <w:tmpl w:val="5466367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15:restartNumberingAfterBreak="0">
    <w:nsid w:val="151D3B88"/>
    <w:multiLevelType w:val="hybridMultilevel"/>
    <w:tmpl w:val="878EC768"/>
    <w:lvl w:ilvl="0" w:tplc="347AB9E2">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1BF53B02"/>
    <w:multiLevelType w:val="hybridMultilevel"/>
    <w:tmpl w:val="2CDEAF2E"/>
    <w:lvl w:ilvl="0" w:tplc="969458C8">
      <w:start w:val="1"/>
      <w:numFmt w:val="decimal"/>
      <w:lvlRestart w:val="0"/>
      <w:lvlText w:val="%1."/>
      <w:lvlJc w:val="left"/>
      <w:pPr>
        <w:tabs>
          <w:tab w:val="num" w:pos="720"/>
        </w:tabs>
        <w:ind w:left="720" w:hanging="360"/>
      </w:pPr>
      <w:rPr>
        <w:rFonts w:hint="default"/>
      </w:rPr>
    </w:lvl>
    <w:lvl w:ilvl="1" w:tplc="2C14861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7E0166"/>
    <w:multiLevelType w:val="hybridMultilevel"/>
    <w:tmpl w:val="5386ABCE"/>
    <w:lvl w:ilvl="0" w:tplc="DDEAFE1E">
      <w:start w:val="1"/>
      <w:numFmt w:val="decimal"/>
      <w:suff w:val="nothing"/>
      <w:lvlText w:val="--- UNDER ADVISEMENT NO. %1"/>
      <w:lvlJc w:val="left"/>
      <w:pPr>
        <w:ind w:left="90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C208A"/>
    <w:multiLevelType w:val="hybridMultilevel"/>
    <w:tmpl w:val="0902F30A"/>
    <w:lvl w:ilvl="0" w:tplc="CE588C2E">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7" w15:restartNumberingAfterBreak="0">
    <w:nsid w:val="26331E44"/>
    <w:multiLevelType w:val="hybridMultilevel"/>
    <w:tmpl w:val="C03EB96C"/>
    <w:lvl w:ilvl="0" w:tplc="BD76FF06">
      <w:start w:val="1"/>
      <w:numFmt w:val="decimal"/>
      <w:lvlText w:val="--- UNDER ADVISEMENT NO. %1"/>
      <w:lvlJc w:val="left"/>
      <w:pPr>
        <w:ind w:left="1267" w:hanging="360"/>
      </w:pPr>
      <w:rPr>
        <w:rFonts w:ascii="Courier New" w:hAnsi="Courier New" w:hint="default"/>
        <w:b w:val="0"/>
        <w:i w:val="0"/>
        <w:sz w:val="24"/>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26A70CDA"/>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A83FC7"/>
    <w:multiLevelType w:val="hybridMultilevel"/>
    <w:tmpl w:val="221E481E"/>
    <w:lvl w:ilvl="0" w:tplc="3CD41068">
      <w:start w:val="1"/>
      <w:numFmt w:val="decimal"/>
      <w:lvlText w:val="%1."/>
      <w:lvlJc w:val="left"/>
      <w:pPr>
        <w:ind w:left="1094" w:hanging="54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A2C0A"/>
    <w:multiLevelType w:val="hybridMultilevel"/>
    <w:tmpl w:val="7C38090E"/>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33BE4CD8"/>
    <w:multiLevelType w:val="hybridMultilevel"/>
    <w:tmpl w:val="32DEEA4C"/>
    <w:lvl w:ilvl="0" w:tplc="2F22A1AA">
      <w:start w:val="1"/>
      <w:numFmt w:val="decimal"/>
      <w:lvlText w:val="%1"/>
      <w:lvlJc w:val="left"/>
      <w:pPr>
        <w:ind w:left="3600" w:hanging="25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7A2C69"/>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DDE1F82"/>
    <w:multiLevelType w:val="hybridMultilevel"/>
    <w:tmpl w:val="FA40322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4" w15:restartNumberingAfterBreak="0">
    <w:nsid w:val="47037C6C"/>
    <w:multiLevelType w:val="hybridMultilevel"/>
    <w:tmpl w:val="24F29E86"/>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5" w15:restartNumberingAfterBreak="0">
    <w:nsid w:val="4EC51A68"/>
    <w:multiLevelType w:val="hybridMultilevel"/>
    <w:tmpl w:val="5A306C8C"/>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6" w15:restartNumberingAfterBreak="0">
    <w:nsid w:val="50B56F48"/>
    <w:multiLevelType w:val="hybridMultilevel"/>
    <w:tmpl w:val="FC364CB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7" w15:restartNumberingAfterBreak="0">
    <w:nsid w:val="533437EF"/>
    <w:multiLevelType w:val="hybridMultilevel"/>
    <w:tmpl w:val="839A208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571165E8"/>
    <w:multiLevelType w:val="hybridMultilevel"/>
    <w:tmpl w:val="7F3A434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15:restartNumberingAfterBreak="0">
    <w:nsid w:val="57EC3AC5"/>
    <w:multiLevelType w:val="hybridMultilevel"/>
    <w:tmpl w:val="8F12144A"/>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0" w15:restartNumberingAfterBreak="0">
    <w:nsid w:val="62EF3284"/>
    <w:multiLevelType w:val="hybridMultilevel"/>
    <w:tmpl w:val="67D6E79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1" w15:restartNumberingAfterBreak="0">
    <w:nsid w:val="708B644A"/>
    <w:multiLevelType w:val="hybridMultilevel"/>
    <w:tmpl w:val="D65053E4"/>
    <w:lvl w:ilvl="0" w:tplc="7B747604">
      <w:start w:val="1"/>
      <w:numFmt w:val="decimal"/>
      <w:suff w:val="nothing"/>
      <w:lvlText w:val="--- REFUSAL NO. %1"/>
      <w:lvlJc w:val="left"/>
      <w:pPr>
        <w:ind w:left="1267" w:hanging="72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74262232"/>
    <w:multiLevelType w:val="hybridMultilevel"/>
    <w:tmpl w:val="3FEE012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3" w15:restartNumberingAfterBreak="0">
    <w:nsid w:val="748F7284"/>
    <w:multiLevelType w:val="hybridMultilevel"/>
    <w:tmpl w:val="1A2436DC"/>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4" w15:restartNumberingAfterBreak="0">
    <w:nsid w:val="770F593A"/>
    <w:multiLevelType w:val="hybridMultilevel"/>
    <w:tmpl w:val="7D742F32"/>
    <w:lvl w:ilvl="0" w:tplc="BA524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EC536E"/>
    <w:multiLevelType w:val="hybridMultilevel"/>
    <w:tmpl w:val="EE025FD8"/>
    <w:lvl w:ilvl="0" w:tplc="3EC09E8C">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26" w15:restartNumberingAfterBreak="0">
    <w:nsid w:val="7DF5667D"/>
    <w:multiLevelType w:val="hybridMultilevel"/>
    <w:tmpl w:val="4DEA6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9766657">
    <w:abstractNumId w:val="4"/>
  </w:num>
  <w:num w:numId="2" w16cid:durableId="298461351">
    <w:abstractNumId w:val="26"/>
  </w:num>
  <w:num w:numId="3" w16cid:durableId="1102915910">
    <w:abstractNumId w:val="22"/>
  </w:num>
  <w:num w:numId="4" w16cid:durableId="419527260">
    <w:abstractNumId w:val="23"/>
  </w:num>
  <w:num w:numId="5" w16cid:durableId="1562322601">
    <w:abstractNumId w:val="20"/>
  </w:num>
  <w:num w:numId="6" w16cid:durableId="1284582061">
    <w:abstractNumId w:val="13"/>
  </w:num>
  <w:num w:numId="7" w16cid:durableId="1557009646">
    <w:abstractNumId w:val="2"/>
  </w:num>
  <w:num w:numId="8" w16cid:durableId="837814957">
    <w:abstractNumId w:val="19"/>
  </w:num>
  <w:num w:numId="9" w16cid:durableId="997656016">
    <w:abstractNumId w:val="16"/>
  </w:num>
  <w:num w:numId="10" w16cid:durableId="1009674374">
    <w:abstractNumId w:val="18"/>
  </w:num>
  <w:num w:numId="11" w16cid:durableId="441531420">
    <w:abstractNumId w:val="15"/>
  </w:num>
  <w:num w:numId="12" w16cid:durableId="746154058">
    <w:abstractNumId w:val="14"/>
  </w:num>
  <w:num w:numId="13" w16cid:durableId="481046077">
    <w:abstractNumId w:val="10"/>
  </w:num>
  <w:num w:numId="14" w16cid:durableId="295331739">
    <w:abstractNumId w:val="9"/>
  </w:num>
  <w:num w:numId="15" w16cid:durableId="1840079052">
    <w:abstractNumId w:val="25"/>
  </w:num>
  <w:num w:numId="16" w16cid:durableId="762187736">
    <w:abstractNumId w:val="6"/>
  </w:num>
  <w:num w:numId="17" w16cid:durableId="145097585">
    <w:abstractNumId w:val="11"/>
  </w:num>
  <w:num w:numId="18" w16cid:durableId="572738402">
    <w:abstractNumId w:val="8"/>
  </w:num>
  <w:num w:numId="19" w16cid:durableId="587622235">
    <w:abstractNumId w:val="12"/>
  </w:num>
  <w:num w:numId="20" w16cid:durableId="1592548973">
    <w:abstractNumId w:val="1"/>
  </w:num>
  <w:num w:numId="21" w16cid:durableId="1305426300">
    <w:abstractNumId w:val="5"/>
  </w:num>
  <w:num w:numId="22" w16cid:durableId="277572223">
    <w:abstractNumId w:val="0"/>
  </w:num>
  <w:num w:numId="23" w16cid:durableId="1692492387">
    <w:abstractNumId w:val="7"/>
  </w:num>
  <w:num w:numId="24" w16cid:durableId="717584297">
    <w:abstractNumId w:val="21"/>
  </w:num>
  <w:num w:numId="25" w16cid:durableId="1371109982">
    <w:abstractNumId w:val="24"/>
  </w:num>
  <w:num w:numId="26" w16cid:durableId="1741053315">
    <w:abstractNumId w:val="17"/>
  </w:num>
  <w:num w:numId="27" w16cid:durableId="14156652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attachedTemplate r:id="rId1"/>
  <w:defaultTabStop w:val="2880"/>
  <w:drawingGridHorizontalSpacing w:val="2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7C2BA0-1582-4588-8998-869F8DC00968}"/>
    <w:docVar w:name="dgnword-eventsink" w:val="95753992"/>
  </w:docVars>
  <w:rsids>
    <w:rsidRoot w:val="00D2450F"/>
    <w:rsid w:val="00001494"/>
    <w:rsid w:val="000017CE"/>
    <w:rsid w:val="00002A8E"/>
    <w:rsid w:val="00005921"/>
    <w:rsid w:val="00006165"/>
    <w:rsid w:val="00006F56"/>
    <w:rsid w:val="00011B58"/>
    <w:rsid w:val="00013D32"/>
    <w:rsid w:val="0001487C"/>
    <w:rsid w:val="00015E24"/>
    <w:rsid w:val="000161E0"/>
    <w:rsid w:val="00017786"/>
    <w:rsid w:val="00020C0F"/>
    <w:rsid w:val="00022E97"/>
    <w:rsid w:val="00022EEF"/>
    <w:rsid w:val="0002505E"/>
    <w:rsid w:val="00025553"/>
    <w:rsid w:val="00026755"/>
    <w:rsid w:val="00032904"/>
    <w:rsid w:val="00034676"/>
    <w:rsid w:val="000350D3"/>
    <w:rsid w:val="0003695B"/>
    <w:rsid w:val="00040AF1"/>
    <w:rsid w:val="00041AF4"/>
    <w:rsid w:val="000421B0"/>
    <w:rsid w:val="0004284F"/>
    <w:rsid w:val="00042A67"/>
    <w:rsid w:val="00042BDC"/>
    <w:rsid w:val="00044A37"/>
    <w:rsid w:val="0004707F"/>
    <w:rsid w:val="00051850"/>
    <w:rsid w:val="00051AF3"/>
    <w:rsid w:val="00052303"/>
    <w:rsid w:val="000553AD"/>
    <w:rsid w:val="0006198F"/>
    <w:rsid w:val="000627BB"/>
    <w:rsid w:val="0006344C"/>
    <w:rsid w:val="00063C4E"/>
    <w:rsid w:val="000641BA"/>
    <w:rsid w:val="00071497"/>
    <w:rsid w:val="00071D54"/>
    <w:rsid w:val="00073CE4"/>
    <w:rsid w:val="00074647"/>
    <w:rsid w:val="00076FCA"/>
    <w:rsid w:val="0008103D"/>
    <w:rsid w:val="00082DF6"/>
    <w:rsid w:val="0008397C"/>
    <w:rsid w:val="00083C4B"/>
    <w:rsid w:val="000842ED"/>
    <w:rsid w:val="000847D9"/>
    <w:rsid w:val="00085521"/>
    <w:rsid w:val="00085666"/>
    <w:rsid w:val="00086753"/>
    <w:rsid w:val="00086942"/>
    <w:rsid w:val="000870C1"/>
    <w:rsid w:val="00087C4F"/>
    <w:rsid w:val="00087CCB"/>
    <w:rsid w:val="00091977"/>
    <w:rsid w:val="00092D55"/>
    <w:rsid w:val="00093654"/>
    <w:rsid w:val="0009664E"/>
    <w:rsid w:val="00096AF6"/>
    <w:rsid w:val="00097388"/>
    <w:rsid w:val="00097A62"/>
    <w:rsid w:val="00097B82"/>
    <w:rsid w:val="00097BAA"/>
    <w:rsid w:val="000A1638"/>
    <w:rsid w:val="000A4A98"/>
    <w:rsid w:val="000A4CB7"/>
    <w:rsid w:val="000A511D"/>
    <w:rsid w:val="000A54F4"/>
    <w:rsid w:val="000A54FF"/>
    <w:rsid w:val="000A5D2E"/>
    <w:rsid w:val="000A64BB"/>
    <w:rsid w:val="000A7D3B"/>
    <w:rsid w:val="000B10D2"/>
    <w:rsid w:val="000B1E02"/>
    <w:rsid w:val="000B26C5"/>
    <w:rsid w:val="000B4BAA"/>
    <w:rsid w:val="000B5DBA"/>
    <w:rsid w:val="000B62FA"/>
    <w:rsid w:val="000B6C0B"/>
    <w:rsid w:val="000B7294"/>
    <w:rsid w:val="000C0D10"/>
    <w:rsid w:val="000C136B"/>
    <w:rsid w:val="000C3B78"/>
    <w:rsid w:val="000C46FC"/>
    <w:rsid w:val="000C5654"/>
    <w:rsid w:val="000C6268"/>
    <w:rsid w:val="000C6540"/>
    <w:rsid w:val="000C6C65"/>
    <w:rsid w:val="000D0414"/>
    <w:rsid w:val="000D060A"/>
    <w:rsid w:val="000D060B"/>
    <w:rsid w:val="000D3030"/>
    <w:rsid w:val="000D3D50"/>
    <w:rsid w:val="000D3E0C"/>
    <w:rsid w:val="000D40AF"/>
    <w:rsid w:val="000D42EE"/>
    <w:rsid w:val="000D687F"/>
    <w:rsid w:val="000D6E93"/>
    <w:rsid w:val="000D709A"/>
    <w:rsid w:val="000D79AB"/>
    <w:rsid w:val="000E0623"/>
    <w:rsid w:val="000E0BC5"/>
    <w:rsid w:val="000E18B5"/>
    <w:rsid w:val="000E276B"/>
    <w:rsid w:val="000E30FE"/>
    <w:rsid w:val="000E3233"/>
    <w:rsid w:val="000E34F1"/>
    <w:rsid w:val="000E6752"/>
    <w:rsid w:val="000E7C87"/>
    <w:rsid w:val="000F0666"/>
    <w:rsid w:val="000F10E1"/>
    <w:rsid w:val="000F5BA3"/>
    <w:rsid w:val="001037FF"/>
    <w:rsid w:val="00104670"/>
    <w:rsid w:val="00105FE8"/>
    <w:rsid w:val="001068AE"/>
    <w:rsid w:val="001078CA"/>
    <w:rsid w:val="001079C0"/>
    <w:rsid w:val="001105F6"/>
    <w:rsid w:val="00113027"/>
    <w:rsid w:val="00113804"/>
    <w:rsid w:val="001151BF"/>
    <w:rsid w:val="0011582A"/>
    <w:rsid w:val="00115E4A"/>
    <w:rsid w:val="001167D6"/>
    <w:rsid w:val="00120F72"/>
    <w:rsid w:val="001239F0"/>
    <w:rsid w:val="001244A2"/>
    <w:rsid w:val="00127A95"/>
    <w:rsid w:val="00127CDD"/>
    <w:rsid w:val="00130B9C"/>
    <w:rsid w:val="00135DE2"/>
    <w:rsid w:val="001402EA"/>
    <w:rsid w:val="001406FF"/>
    <w:rsid w:val="001407A5"/>
    <w:rsid w:val="0014266B"/>
    <w:rsid w:val="0014318A"/>
    <w:rsid w:val="00144207"/>
    <w:rsid w:val="00145A79"/>
    <w:rsid w:val="00145D11"/>
    <w:rsid w:val="00147CAA"/>
    <w:rsid w:val="0015173B"/>
    <w:rsid w:val="00151CFA"/>
    <w:rsid w:val="00152097"/>
    <w:rsid w:val="00152150"/>
    <w:rsid w:val="00152C07"/>
    <w:rsid w:val="00153119"/>
    <w:rsid w:val="00154A8F"/>
    <w:rsid w:val="00156FCB"/>
    <w:rsid w:val="00157656"/>
    <w:rsid w:val="0016037D"/>
    <w:rsid w:val="00162807"/>
    <w:rsid w:val="00162B3F"/>
    <w:rsid w:val="00162B84"/>
    <w:rsid w:val="00163526"/>
    <w:rsid w:val="00164E5E"/>
    <w:rsid w:val="00164F26"/>
    <w:rsid w:val="00165911"/>
    <w:rsid w:val="0017147C"/>
    <w:rsid w:val="0017397C"/>
    <w:rsid w:val="00174286"/>
    <w:rsid w:val="0017625A"/>
    <w:rsid w:val="00177051"/>
    <w:rsid w:val="00180A21"/>
    <w:rsid w:val="00180B9D"/>
    <w:rsid w:val="00180D61"/>
    <w:rsid w:val="00183DC1"/>
    <w:rsid w:val="001855E1"/>
    <w:rsid w:val="001858C6"/>
    <w:rsid w:val="00186066"/>
    <w:rsid w:val="00186690"/>
    <w:rsid w:val="00186981"/>
    <w:rsid w:val="00187CDE"/>
    <w:rsid w:val="00192361"/>
    <w:rsid w:val="001948F4"/>
    <w:rsid w:val="0019521C"/>
    <w:rsid w:val="0019566D"/>
    <w:rsid w:val="00195C57"/>
    <w:rsid w:val="0019709D"/>
    <w:rsid w:val="001973B1"/>
    <w:rsid w:val="001A0443"/>
    <w:rsid w:val="001A05B9"/>
    <w:rsid w:val="001A06AB"/>
    <w:rsid w:val="001A130C"/>
    <w:rsid w:val="001A1448"/>
    <w:rsid w:val="001A6498"/>
    <w:rsid w:val="001A7368"/>
    <w:rsid w:val="001B0951"/>
    <w:rsid w:val="001B0C85"/>
    <w:rsid w:val="001B3C69"/>
    <w:rsid w:val="001B5723"/>
    <w:rsid w:val="001B58C8"/>
    <w:rsid w:val="001B5CC2"/>
    <w:rsid w:val="001B5F6E"/>
    <w:rsid w:val="001B615C"/>
    <w:rsid w:val="001B637E"/>
    <w:rsid w:val="001B6520"/>
    <w:rsid w:val="001B725A"/>
    <w:rsid w:val="001B7385"/>
    <w:rsid w:val="001B7B37"/>
    <w:rsid w:val="001C0D20"/>
    <w:rsid w:val="001C268E"/>
    <w:rsid w:val="001C370D"/>
    <w:rsid w:val="001C3929"/>
    <w:rsid w:val="001D0C26"/>
    <w:rsid w:val="001D2289"/>
    <w:rsid w:val="001D3435"/>
    <w:rsid w:val="001D497E"/>
    <w:rsid w:val="001D5B80"/>
    <w:rsid w:val="001D6898"/>
    <w:rsid w:val="001D6C07"/>
    <w:rsid w:val="001D7683"/>
    <w:rsid w:val="001E18E4"/>
    <w:rsid w:val="001E233A"/>
    <w:rsid w:val="001E5130"/>
    <w:rsid w:val="001E6EE2"/>
    <w:rsid w:val="001F2694"/>
    <w:rsid w:val="001F3369"/>
    <w:rsid w:val="001F36AD"/>
    <w:rsid w:val="001F3DC5"/>
    <w:rsid w:val="001F6870"/>
    <w:rsid w:val="001F741B"/>
    <w:rsid w:val="002006F3"/>
    <w:rsid w:val="00202D94"/>
    <w:rsid w:val="00203421"/>
    <w:rsid w:val="002058C0"/>
    <w:rsid w:val="00205CA3"/>
    <w:rsid w:val="00205F2E"/>
    <w:rsid w:val="0020666C"/>
    <w:rsid w:val="00210B5B"/>
    <w:rsid w:val="00210B95"/>
    <w:rsid w:val="0021416C"/>
    <w:rsid w:val="00215F49"/>
    <w:rsid w:val="002171BF"/>
    <w:rsid w:val="0021725E"/>
    <w:rsid w:val="00220972"/>
    <w:rsid w:val="0022633E"/>
    <w:rsid w:val="002270D9"/>
    <w:rsid w:val="002318CC"/>
    <w:rsid w:val="002342C2"/>
    <w:rsid w:val="00235462"/>
    <w:rsid w:val="002368AA"/>
    <w:rsid w:val="002369AF"/>
    <w:rsid w:val="002376D6"/>
    <w:rsid w:val="002379BA"/>
    <w:rsid w:val="002404E0"/>
    <w:rsid w:val="0024097E"/>
    <w:rsid w:val="00240F97"/>
    <w:rsid w:val="00241BAD"/>
    <w:rsid w:val="0024204F"/>
    <w:rsid w:val="002422CF"/>
    <w:rsid w:val="002428F5"/>
    <w:rsid w:val="00242922"/>
    <w:rsid w:val="00243023"/>
    <w:rsid w:val="00243650"/>
    <w:rsid w:val="0024414C"/>
    <w:rsid w:val="00244C39"/>
    <w:rsid w:val="002463D6"/>
    <w:rsid w:val="00246D8E"/>
    <w:rsid w:val="00247455"/>
    <w:rsid w:val="002505C3"/>
    <w:rsid w:val="00250713"/>
    <w:rsid w:val="0025219E"/>
    <w:rsid w:val="002524BB"/>
    <w:rsid w:val="002525B8"/>
    <w:rsid w:val="0025276B"/>
    <w:rsid w:val="00253064"/>
    <w:rsid w:val="00253ACF"/>
    <w:rsid w:val="00253BD6"/>
    <w:rsid w:val="002549DA"/>
    <w:rsid w:val="00255302"/>
    <w:rsid w:val="002562FE"/>
    <w:rsid w:val="002570BA"/>
    <w:rsid w:val="00257D3E"/>
    <w:rsid w:val="00260D3C"/>
    <w:rsid w:val="00261136"/>
    <w:rsid w:val="00262233"/>
    <w:rsid w:val="00262DD2"/>
    <w:rsid w:val="00263655"/>
    <w:rsid w:val="00263D23"/>
    <w:rsid w:val="00263D44"/>
    <w:rsid w:val="002660EC"/>
    <w:rsid w:val="00267E71"/>
    <w:rsid w:val="00267EE7"/>
    <w:rsid w:val="00275063"/>
    <w:rsid w:val="00275756"/>
    <w:rsid w:val="002768B3"/>
    <w:rsid w:val="00283258"/>
    <w:rsid w:val="002833D9"/>
    <w:rsid w:val="002840D2"/>
    <w:rsid w:val="00285D16"/>
    <w:rsid w:val="002910B2"/>
    <w:rsid w:val="00297245"/>
    <w:rsid w:val="002A02E7"/>
    <w:rsid w:val="002A4600"/>
    <w:rsid w:val="002A56D5"/>
    <w:rsid w:val="002A714D"/>
    <w:rsid w:val="002B0F75"/>
    <w:rsid w:val="002B24E8"/>
    <w:rsid w:val="002B2A8F"/>
    <w:rsid w:val="002B4D5E"/>
    <w:rsid w:val="002B554A"/>
    <w:rsid w:val="002C2327"/>
    <w:rsid w:val="002C2CF5"/>
    <w:rsid w:val="002C3E2B"/>
    <w:rsid w:val="002C4FEA"/>
    <w:rsid w:val="002C6611"/>
    <w:rsid w:val="002C7869"/>
    <w:rsid w:val="002D170E"/>
    <w:rsid w:val="002D265D"/>
    <w:rsid w:val="002D3260"/>
    <w:rsid w:val="002D32E2"/>
    <w:rsid w:val="002D3304"/>
    <w:rsid w:val="002D37B7"/>
    <w:rsid w:val="002D3E09"/>
    <w:rsid w:val="002D5146"/>
    <w:rsid w:val="002D562C"/>
    <w:rsid w:val="002D5BEB"/>
    <w:rsid w:val="002D78F6"/>
    <w:rsid w:val="002E1C4E"/>
    <w:rsid w:val="002E346D"/>
    <w:rsid w:val="002E48FC"/>
    <w:rsid w:val="002E6FD5"/>
    <w:rsid w:val="002F1162"/>
    <w:rsid w:val="002F4ABC"/>
    <w:rsid w:val="002F61FA"/>
    <w:rsid w:val="002F67F0"/>
    <w:rsid w:val="002F68DD"/>
    <w:rsid w:val="002F7059"/>
    <w:rsid w:val="00303602"/>
    <w:rsid w:val="00305C3B"/>
    <w:rsid w:val="00306531"/>
    <w:rsid w:val="0030736A"/>
    <w:rsid w:val="0031202C"/>
    <w:rsid w:val="0031334D"/>
    <w:rsid w:val="00313F9E"/>
    <w:rsid w:val="003140D6"/>
    <w:rsid w:val="00315B5F"/>
    <w:rsid w:val="00317659"/>
    <w:rsid w:val="00317801"/>
    <w:rsid w:val="00317996"/>
    <w:rsid w:val="00317F69"/>
    <w:rsid w:val="0032082F"/>
    <w:rsid w:val="003209DA"/>
    <w:rsid w:val="00322107"/>
    <w:rsid w:val="00322FE2"/>
    <w:rsid w:val="00324D47"/>
    <w:rsid w:val="00325467"/>
    <w:rsid w:val="003265ED"/>
    <w:rsid w:val="00327AD9"/>
    <w:rsid w:val="00327E89"/>
    <w:rsid w:val="00330A96"/>
    <w:rsid w:val="003340AD"/>
    <w:rsid w:val="003347D7"/>
    <w:rsid w:val="0033688D"/>
    <w:rsid w:val="0034045C"/>
    <w:rsid w:val="00340C48"/>
    <w:rsid w:val="003429BD"/>
    <w:rsid w:val="00343581"/>
    <w:rsid w:val="0034370D"/>
    <w:rsid w:val="00346929"/>
    <w:rsid w:val="00350412"/>
    <w:rsid w:val="003527FD"/>
    <w:rsid w:val="00357D76"/>
    <w:rsid w:val="00360A74"/>
    <w:rsid w:val="00361DC3"/>
    <w:rsid w:val="003625C5"/>
    <w:rsid w:val="00362B97"/>
    <w:rsid w:val="00364B33"/>
    <w:rsid w:val="00364B39"/>
    <w:rsid w:val="00364D2A"/>
    <w:rsid w:val="00366961"/>
    <w:rsid w:val="0036712E"/>
    <w:rsid w:val="00370365"/>
    <w:rsid w:val="003703C3"/>
    <w:rsid w:val="0037151B"/>
    <w:rsid w:val="00371CEE"/>
    <w:rsid w:val="0037249E"/>
    <w:rsid w:val="00374D29"/>
    <w:rsid w:val="00374F56"/>
    <w:rsid w:val="003771BC"/>
    <w:rsid w:val="0037727F"/>
    <w:rsid w:val="003778B1"/>
    <w:rsid w:val="00377C00"/>
    <w:rsid w:val="003833CA"/>
    <w:rsid w:val="00390412"/>
    <w:rsid w:val="00390F83"/>
    <w:rsid w:val="003915EF"/>
    <w:rsid w:val="00391915"/>
    <w:rsid w:val="00391E7C"/>
    <w:rsid w:val="00394B39"/>
    <w:rsid w:val="003A277F"/>
    <w:rsid w:val="003A607B"/>
    <w:rsid w:val="003A6E9F"/>
    <w:rsid w:val="003A7F29"/>
    <w:rsid w:val="003B054A"/>
    <w:rsid w:val="003B1633"/>
    <w:rsid w:val="003B3182"/>
    <w:rsid w:val="003B35A6"/>
    <w:rsid w:val="003B3E64"/>
    <w:rsid w:val="003B5DF0"/>
    <w:rsid w:val="003B75CB"/>
    <w:rsid w:val="003C1D13"/>
    <w:rsid w:val="003C609A"/>
    <w:rsid w:val="003C6F24"/>
    <w:rsid w:val="003C7F1E"/>
    <w:rsid w:val="003D017D"/>
    <w:rsid w:val="003D0FDE"/>
    <w:rsid w:val="003D1BF5"/>
    <w:rsid w:val="003D2A84"/>
    <w:rsid w:val="003D47A5"/>
    <w:rsid w:val="003D49FE"/>
    <w:rsid w:val="003D6293"/>
    <w:rsid w:val="003D657F"/>
    <w:rsid w:val="003E0A89"/>
    <w:rsid w:val="003E1568"/>
    <w:rsid w:val="003E1CA2"/>
    <w:rsid w:val="003E294C"/>
    <w:rsid w:val="003E35CF"/>
    <w:rsid w:val="003E3A48"/>
    <w:rsid w:val="003E5293"/>
    <w:rsid w:val="003E5BB6"/>
    <w:rsid w:val="003E65CF"/>
    <w:rsid w:val="003E6B89"/>
    <w:rsid w:val="003F05DE"/>
    <w:rsid w:val="003F1C12"/>
    <w:rsid w:val="003F1F14"/>
    <w:rsid w:val="003F3EFA"/>
    <w:rsid w:val="003F654D"/>
    <w:rsid w:val="003F66C8"/>
    <w:rsid w:val="003F66FB"/>
    <w:rsid w:val="003F7DB4"/>
    <w:rsid w:val="00400265"/>
    <w:rsid w:val="00400620"/>
    <w:rsid w:val="004009AA"/>
    <w:rsid w:val="00401C4C"/>
    <w:rsid w:val="00404EBC"/>
    <w:rsid w:val="00410E98"/>
    <w:rsid w:val="00412441"/>
    <w:rsid w:val="00412AFE"/>
    <w:rsid w:val="00415C8E"/>
    <w:rsid w:val="00420869"/>
    <w:rsid w:val="004211EF"/>
    <w:rsid w:val="00423711"/>
    <w:rsid w:val="004240E4"/>
    <w:rsid w:val="004248B5"/>
    <w:rsid w:val="00425984"/>
    <w:rsid w:val="00425CB2"/>
    <w:rsid w:val="004260AF"/>
    <w:rsid w:val="00427FCA"/>
    <w:rsid w:val="00430696"/>
    <w:rsid w:val="00430D24"/>
    <w:rsid w:val="00431B5A"/>
    <w:rsid w:val="00431B93"/>
    <w:rsid w:val="004345A9"/>
    <w:rsid w:val="00435E66"/>
    <w:rsid w:val="00437909"/>
    <w:rsid w:val="00437A89"/>
    <w:rsid w:val="00437F96"/>
    <w:rsid w:val="00440214"/>
    <w:rsid w:val="00440390"/>
    <w:rsid w:val="00440CF5"/>
    <w:rsid w:val="00440F43"/>
    <w:rsid w:val="00442192"/>
    <w:rsid w:val="004421C0"/>
    <w:rsid w:val="00443E23"/>
    <w:rsid w:val="0044405B"/>
    <w:rsid w:val="00445079"/>
    <w:rsid w:val="00445CF5"/>
    <w:rsid w:val="004463F2"/>
    <w:rsid w:val="004506B4"/>
    <w:rsid w:val="0045070E"/>
    <w:rsid w:val="00450879"/>
    <w:rsid w:val="00450B1D"/>
    <w:rsid w:val="00451344"/>
    <w:rsid w:val="00451F69"/>
    <w:rsid w:val="00452B51"/>
    <w:rsid w:val="00457DB6"/>
    <w:rsid w:val="00461E5D"/>
    <w:rsid w:val="00461F2F"/>
    <w:rsid w:val="004621BF"/>
    <w:rsid w:val="00465767"/>
    <w:rsid w:val="00466501"/>
    <w:rsid w:val="00466A65"/>
    <w:rsid w:val="00467781"/>
    <w:rsid w:val="00467D83"/>
    <w:rsid w:val="00470449"/>
    <w:rsid w:val="0047154A"/>
    <w:rsid w:val="00472626"/>
    <w:rsid w:val="004746B7"/>
    <w:rsid w:val="0047598F"/>
    <w:rsid w:val="004771BA"/>
    <w:rsid w:val="004830D0"/>
    <w:rsid w:val="00483DF4"/>
    <w:rsid w:val="00484798"/>
    <w:rsid w:val="00485FF6"/>
    <w:rsid w:val="00490CE6"/>
    <w:rsid w:val="00491429"/>
    <w:rsid w:val="004939EA"/>
    <w:rsid w:val="004940E5"/>
    <w:rsid w:val="004946A1"/>
    <w:rsid w:val="004A2839"/>
    <w:rsid w:val="004A4863"/>
    <w:rsid w:val="004A5466"/>
    <w:rsid w:val="004A7304"/>
    <w:rsid w:val="004A7438"/>
    <w:rsid w:val="004A7655"/>
    <w:rsid w:val="004B0E2B"/>
    <w:rsid w:val="004B1991"/>
    <w:rsid w:val="004B3B33"/>
    <w:rsid w:val="004B3C20"/>
    <w:rsid w:val="004B523B"/>
    <w:rsid w:val="004B55FE"/>
    <w:rsid w:val="004B56F1"/>
    <w:rsid w:val="004B5CD5"/>
    <w:rsid w:val="004B5EDF"/>
    <w:rsid w:val="004B66BD"/>
    <w:rsid w:val="004B6EBB"/>
    <w:rsid w:val="004B77C0"/>
    <w:rsid w:val="004B7E62"/>
    <w:rsid w:val="004C081A"/>
    <w:rsid w:val="004C127B"/>
    <w:rsid w:val="004C2305"/>
    <w:rsid w:val="004C3495"/>
    <w:rsid w:val="004C4F46"/>
    <w:rsid w:val="004C66D7"/>
    <w:rsid w:val="004C722F"/>
    <w:rsid w:val="004C7A26"/>
    <w:rsid w:val="004D2DE0"/>
    <w:rsid w:val="004D318A"/>
    <w:rsid w:val="004D4B93"/>
    <w:rsid w:val="004E0081"/>
    <w:rsid w:val="004E00A4"/>
    <w:rsid w:val="004E09A9"/>
    <w:rsid w:val="004E1B84"/>
    <w:rsid w:val="004E29ED"/>
    <w:rsid w:val="004E3914"/>
    <w:rsid w:val="004E3C62"/>
    <w:rsid w:val="004E6C5F"/>
    <w:rsid w:val="004F04C6"/>
    <w:rsid w:val="004F174F"/>
    <w:rsid w:val="004F1A36"/>
    <w:rsid w:val="004F1EED"/>
    <w:rsid w:val="004F29AD"/>
    <w:rsid w:val="004F42FF"/>
    <w:rsid w:val="004F4E9A"/>
    <w:rsid w:val="004F5241"/>
    <w:rsid w:val="004F530D"/>
    <w:rsid w:val="004F549A"/>
    <w:rsid w:val="004F69B7"/>
    <w:rsid w:val="004F7B6D"/>
    <w:rsid w:val="005029C7"/>
    <w:rsid w:val="00504717"/>
    <w:rsid w:val="00506753"/>
    <w:rsid w:val="00506F0F"/>
    <w:rsid w:val="00507C38"/>
    <w:rsid w:val="005120C9"/>
    <w:rsid w:val="00515CF5"/>
    <w:rsid w:val="00516846"/>
    <w:rsid w:val="005172F5"/>
    <w:rsid w:val="00517C9C"/>
    <w:rsid w:val="0052099A"/>
    <w:rsid w:val="005211D4"/>
    <w:rsid w:val="00521BD5"/>
    <w:rsid w:val="00521F84"/>
    <w:rsid w:val="005227DC"/>
    <w:rsid w:val="005235BF"/>
    <w:rsid w:val="00525042"/>
    <w:rsid w:val="00526E11"/>
    <w:rsid w:val="00527CE9"/>
    <w:rsid w:val="00527F9E"/>
    <w:rsid w:val="00530AFB"/>
    <w:rsid w:val="00532263"/>
    <w:rsid w:val="005325E4"/>
    <w:rsid w:val="00532D60"/>
    <w:rsid w:val="00533CB1"/>
    <w:rsid w:val="00533D15"/>
    <w:rsid w:val="00535F22"/>
    <w:rsid w:val="0053707F"/>
    <w:rsid w:val="00541BCA"/>
    <w:rsid w:val="0054219F"/>
    <w:rsid w:val="00542670"/>
    <w:rsid w:val="005428F2"/>
    <w:rsid w:val="005437E9"/>
    <w:rsid w:val="00544CFE"/>
    <w:rsid w:val="0054580C"/>
    <w:rsid w:val="005529DC"/>
    <w:rsid w:val="00553DCC"/>
    <w:rsid w:val="00561651"/>
    <w:rsid w:val="00563A5F"/>
    <w:rsid w:val="00564F81"/>
    <w:rsid w:val="00566F95"/>
    <w:rsid w:val="00570CE1"/>
    <w:rsid w:val="00570F5B"/>
    <w:rsid w:val="00572912"/>
    <w:rsid w:val="0057337B"/>
    <w:rsid w:val="00573921"/>
    <w:rsid w:val="00573E99"/>
    <w:rsid w:val="0057426B"/>
    <w:rsid w:val="00575AB3"/>
    <w:rsid w:val="00575DD3"/>
    <w:rsid w:val="00576125"/>
    <w:rsid w:val="00577C41"/>
    <w:rsid w:val="0058201E"/>
    <w:rsid w:val="00583674"/>
    <w:rsid w:val="00585645"/>
    <w:rsid w:val="00590D1B"/>
    <w:rsid w:val="005912FD"/>
    <w:rsid w:val="0059233F"/>
    <w:rsid w:val="0059238F"/>
    <w:rsid w:val="005934E8"/>
    <w:rsid w:val="005952D2"/>
    <w:rsid w:val="00597D6C"/>
    <w:rsid w:val="005A0906"/>
    <w:rsid w:val="005A1A28"/>
    <w:rsid w:val="005A1FEE"/>
    <w:rsid w:val="005A2706"/>
    <w:rsid w:val="005A2EF7"/>
    <w:rsid w:val="005A45EC"/>
    <w:rsid w:val="005A5392"/>
    <w:rsid w:val="005A5BA9"/>
    <w:rsid w:val="005A5E76"/>
    <w:rsid w:val="005A6E98"/>
    <w:rsid w:val="005A75BA"/>
    <w:rsid w:val="005B523A"/>
    <w:rsid w:val="005B562E"/>
    <w:rsid w:val="005B5A64"/>
    <w:rsid w:val="005C01EC"/>
    <w:rsid w:val="005C29CF"/>
    <w:rsid w:val="005C2E27"/>
    <w:rsid w:val="005C5B20"/>
    <w:rsid w:val="005C5C3C"/>
    <w:rsid w:val="005D0CE2"/>
    <w:rsid w:val="005D1E61"/>
    <w:rsid w:val="005D4300"/>
    <w:rsid w:val="005D4F42"/>
    <w:rsid w:val="005D56F0"/>
    <w:rsid w:val="005D64F5"/>
    <w:rsid w:val="005E0089"/>
    <w:rsid w:val="005E0720"/>
    <w:rsid w:val="005E1649"/>
    <w:rsid w:val="005E1C4F"/>
    <w:rsid w:val="005E234B"/>
    <w:rsid w:val="005E2D9A"/>
    <w:rsid w:val="005E4867"/>
    <w:rsid w:val="005E5A66"/>
    <w:rsid w:val="005E6F54"/>
    <w:rsid w:val="005F1F4F"/>
    <w:rsid w:val="005F1F85"/>
    <w:rsid w:val="005F33F9"/>
    <w:rsid w:val="005F38CF"/>
    <w:rsid w:val="005F4292"/>
    <w:rsid w:val="0060031B"/>
    <w:rsid w:val="0060067D"/>
    <w:rsid w:val="006033F6"/>
    <w:rsid w:val="006039BC"/>
    <w:rsid w:val="00604146"/>
    <w:rsid w:val="00605AD2"/>
    <w:rsid w:val="00605B60"/>
    <w:rsid w:val="00607BE2"/>
    <w:rsid w:val="006107EC"/>
    <w:rsid w:val="00610C28"/>
    <w:rsid w:val="0061226A"/>
    <w:rsid w:val="00613551"/>
    <w:rsid w:val="0061359C"/>
    <w:rsid w:val="006137CA"/>
    <w:rsid w:val="00616FED"/>
    <w:rsid w:val="00617402"/>
    <w:rsid w:val="006175F0"/>
    <w:rsid w:val="00617772"/>
    <w:rsid w:val="0062059B"/>
    <w:rsid w:val="00620C13"/>
    <w:rsid w:val="0062134E"/>
    <w:rsid w:val="00622D12"/>
    <w:rsid w:val="006235B4"/>
    <w:rsid w:val="006237D6"/>
    <w:rsid w:val="00625BEF"/>
    <w:rsid w:val="00625F22"/>
    <w:rsid w:val="00627AE0"/>
    <w:rsid w:val="00630D92"/>
    <w:rsid w:val="0063104D"/>
    <w:rsid w:val="00631ADE"/>
    <w:rsid w:val="00631F90"/>
    <w:rsid w:val="00632526"/>
    <w:rsid w:val="0063295B"/>
    <w:rsid w:val="006374D6"/>
    <w:rsid w:val="00641698"/>
    <w:rsid w:val="00641D3E"/>
    <w:rsid w:val="00642AC4"/>
    <w:rsid w:val="006433F3"/>
    <w:rsid w:val="00643C1D"/>
    <w:rsid w:val="00643F20"/>
    <w:rsid w:val="00644411"/>
    <w:rsid w:val="00644827"/>
    <w:rsid w:val="00645A5E"/>
    <w:rsid w:val="00645EAA"/>
    <w:rsid w:val="00645F8E"/>
    <w:rsid w:val="0065059B"/>
    <w:rsid w:val="00654212"/>
    <w:rsid w:val="00654F73"/>
    <w:rsid w:val="00655383"/>
    <w:rsid w:val="00660630"/>
    <w:rsid w:val="00661E68"/>
    <w:rsid w:val="00662242"/>
    <w:rsid w:val="00664B99"/>
    <w:rsid w:val="00664CCD"/>
    <w:rsid w:val="0066582C"/>
    <w:rsid w:val="00666207"/>
    <w:rsid w:val="006710B4"/>
    <w:rsid w:val="00671CFE"/>
    <w:rsid w:val="006727A6"/>
    <w:rsid w:val="00673E77"/>
    <w:rsid w:val="00676860"/>
    <w:rsid w:val="006770FA"/>
    <w:rsid w:val="006771DB"/>
    <w:rsid w:val="0067722F"/>
    <w:rsid w:val="00680B69"/>
    <w:rsid w:val="00684267"/>
    <w:rsid w:val="00684D22"/>
    <w:rsid w:val="006850C8"/>
    <w:rsid w:val="00687A6B"/>
    <w:rsid w:val="0069007F"/>
    <w:rsid w:val="006905F9"/>
    <w:rsid w:val="00691CF4"/>
    <w:rsid w:val="00691DFC"/>
    <w:rsid w:val="0069254D"/>
    <w:rsid w:val="006957BD"/>
    <w:rsid w:val="00697323"/>
    <w:rsid w:val="006A010B"/>
    <w:rsid w:val="006A36D3"/>
    <w:rsid w:val="006A410A"/>
    <w:rsid w:val="006A5800"/>
    <w:rsid w:val="006B1593"/>
    <w:rsid w:val="006B1BF7"/>
    <w:rsid w:val="006B22BC"/>
    <w:rsid w:val="006B3460"/>
    <w:rsid w:val="006B4113"/>
    <w:rsid w:val="006B483F"/>
    <w:rsid w:val="006B4962"/>
    <w:rsid w:val="006B5023"/>
    <w:rsid w:val="006B6936"/>
    <w:rsid w:val="006B7D33"/>
    <w:rsid w:val="006C0237"/>
    <w:rsid w:val="006C235D"/>
    <w:rsid w:val="006C2AB8"/>
    <w:rsid w:val="006C2CF7"/>
    <w:rsid w:val="006C6003"/>
    <w:rsid w:val="006C6D26"/>
    <w:rsid w:val="006D179A"/>
    <w:rsid w:val="006D26EA"/>
    <w:rsid w:val="006D2C72"/>
    <w:rsid w:val="006D382A"/>
    <w:rsid w:val="006D3B51"/>
    <w:rsid w:val="006D6B33"/>
    <w:rsid w:val="006E087B"/>
    <w:rsid w:val="006E26C6"/>
    <w:rsid w:val="006E34BE"/>
    <w:rsid w:val="006E3BF5"/>
    <w:rsid w:val="006E4C68"/>
    <w:rsid w:val="006E599A"/>
    <w:rsid w:val="006F0F9A"/>
    <w:rsid w:val="006F4581"/>
    <w:rsid w:val="006F4A32"/>
    <w:rsid w:val="006F504D"/>
    <w:rsid w:val="007004A5"/>
    <w:rsid w:val="007012BD"/>
    <w:rsid w:val="0070177D"/>
    <w:rsid w:val="0070434E"/>
    <w:rsid w:val="00705B8D"/>
    <w:rsid w:val="0070641B"/>
    <w:rsid w:val="00710EAC"/>
    <w:rsid w:val="007110B2"/>
    <w:rsid w:val="0071128A"/>
    <w:rsid w:val="007140BF"/>
    <w:rsid w:val="007150BE"/>
    <w:rsid w:val="0071665A"/>
    <w:rsid w:val="00720AE8"/>
    <w:rsid w:val="007221C3"/>
    <w:rsid w:val="007233CE"/>
    <w:rsid w:val="0072395F"/>
    <w:rsid w:val="00723C36"/>
    <w:rsid w:val="00724B74"/>
    <w:rsid w:val="00724BA2"/>
    <w:rsid w:val="00726976"/>
    <w:rsid w:val="00726C5D"/>
    <w:rsid w:val="007278AB"/>
    <w:rsid w:val="00731C77"/>
    <w:rsid w:val="00732080"/>
    <w:rsid w:val="0073243E"/>
    <w:rsid w:val="007326C1"/>
    <w:rsid w:val="00733A0A"/>
    <w:rsid w:val="00736388"/>
    <w:rsid w:val="00736CBA"/>
    <w:rsid w:val="00737262"/>
    <w:rsid w:val="007374C1"/>
    <w:rsid w:val="007404BD"/>
    <w:rsid w:val="0074055A"/>
    <w:rsid w:val="007407EC"/>
    <w:rsid w:val="00742D41"/>
    <w:rsid w:val="007445B2"/>
    <w:rsid w:val="00746FD1"/>
    <w:rsid w:val="007476E7"/>
    <w:rsid w:val="00751D7C"/>
    <w:rsid w:val="00751DB5"/>
    <w:rsid w:val="00751F6D"/>
    <w:rsid w:val="00755F20"/>
    <w:rsid w:val="007563B5"/>
    <w:rsid w:val="00761AAF"/>
    <w:rsid w:val="00762C1A"/>
    <w:rsid w:val="0076305F"/>
    <w:rsid w:val="007637D3"/>
    <w:rsid w:val="00766ADE"/>
    <w:rsid w:val="007675E7"/>
    <w:rsid w:val="0077095B"/>
    <w:rsid w:val="00771001"/>
    <w:rsid w:val="00772BE3"/>
    <w:rsid w:val="00774DB8"/>
    <w:rsid w:val="00774E61"/>
    <w:rsid w:val="007759DD"/>
    <w:rsid w:val="0077645E"/>
    <w:rsid w:val="00777987"/>
    <w:rsid w:val="00777F3E"/>
    <w:rsid w:val="007805A3"/>
    <w:rsid w:val="007807A4"/>
    <w:rsid w:val="00780C49"/>
    <w:rsid w:val="00781251"/>
    <w:rsid w:val="00781AD0"/>
    <w:rsid w:val="007821D8"/>
    <w:rsid w:val="00784467"/>
    <w:rsid w:val="00784CAE"/>
    <w:rsid w:val="0078506F"/>
    <w:rsid w:val="00793B8B"/>
    <w:rsid w:val="0079432C"/>
    <w:rsid w:val="00795A35"/>
    <w:rsid w:val="00796E5E"/>
    <w:rsid w:val="00796F1B"/>
    <w:rsid w:val="007A1911"/>
    <w:rsid w:val="007A2A0C"/>
    <w:rsid w:val="007A4579"/>
    <w:rsid w:val="007A4886"/>
    <w:rsid w:val="007A5433"/>
    <w:rsid w:val="007A55B4"/>
    <w:rsid w:val="007A5873"/>
    <w:rsid w:val="007A5AE9"/>
    <w:rsid w:val="007A7142"/>
    <w:rsid w:val="007A7F57"/>
    <w:rsid w:val="007B06C5"/>
    <w:rsid w:val="007B2C1A"/>
    <w:rsid w:val="007B2E5F"/>
    <w:rsid w:val="007B4C35"/>
    <w:rsid w:val="007C41E8"/>
    <w:rsid w:val="007C4E09"/>
    <w:rsid w:val="007C65AA"/>
    <w:rsid w:val="007C6A52"/>
    <w:rsid w:val="007C6C8D"/>
    <w:rsid w:val="007D0EA2"/>
    <w:rsid w:val="007D13CD"/>
    <w:rsid w:val="007D3306"/>
    <w:rsid w:val="007D4C3B"/>
    <w:rsid w:val="007D5CB7"/>
    <w:rsid w:val="007E0CD4"/>
    <w:rsid w:val="007E3B3B"/>
    <w:rsid w:val="007E4205"/>
    <w:rsid w:val="007E5FB2"/>
    <w:rsid w:val="007E6C97"/>
    <w:rsid w:val="007E70BF"/>
    <w:rsid w:val="007E78A0"/>
    <w:rsid w:val="007F0812"/>
    <w:rsid w:val="007F10A3"/>
    <w:rsid w:val="007F215A"/>
    <w:rsid w:val="007F25B0"/>
    <w:rsid w:val="007F28C8"/>
    <w:rsid w:val="007F3CC0"/>
    <w:rsid w:val="007F4285"/>
    <w:rsid w:val="0080013C"/>
    <w:rsid w:val="00800C31"/>
    <w:rsid w:val="008017CC"/>
    <w:rsid w:val="00802507"/>
    <w:rsid w:val="008026E8"/>
    <w:rsid w:val="008030E8"/>
    <w:rsid w:val="008035A7"/>
    <w:rsid w:val="00803AD0"/>
    <w:rsid w:val="00803EA3"/>
    <w:rsid w:val="008048D4"/>
    <w:rsid w:val="00805D5C"/>
    <w:rsid w:val="00806DB3"/>
    <w:rsid w:val="00807570"/>
    <w:rsid w:val="00807653"/>
    <w:rsid w:val="00811335"/>
    <w:rsid w:val="008114DA"/>
    <w:rsid w:val="008139F1"/>
    <w:rsid w:val="008148EF"/>
    <w:rsid w:val="00816263"/>
    <w:rsid w:val="008167A1"/>
    <w:rsid w:val="00820BFF"/>
    <w:rsid w:val="00821DA9"/>
    <w:rsid w:val="008240EC"/>
    <w:rsid w:val="00824236"/>
    <w:rsid w:val="00826722"/>
    <w:rsid w:val="00831158"/>
    <w:rsid w:val="0083154F"/>
    <w:rsid w:val="00833301"/>
    <w:rsid w:val="00833970"/>
    <w:rsid w:val="00834B7A"/>
    <w:rsid w:val="008360C9"/>
    <w:rsid w:val="00836A68"/>
    <w:rsid w:val="00837877"/>
    <w:rsid w:val="00840BBD"/>
    <w:rsid w:val="00840CB2"/>
    <w:rsid w:val="008413CE"/>
    <w:rsid w:val="008416E9"/>
    <w:rsid w:val="008416F6"/>
    <w:rsid w:val="00842CBC"/>
    <w:rsid w:val="00845127"/>
    <w:rsid w:val="00845385"/>
    <w:rsid w:val="00847F02"/>
    <w:rsid w:val="0085310D"/>
    <w:rsid w:val="0085364A"/>
    <w:rsid w:val="008536C2"/>
    <w:rsid w:val="008543DC"/>
    <w:rsid w:val="00856EB2"/>
    <w:rsid w:val="0086121D"/>
    <w:rsid w:val="00861512"/>
    <w:rsid w:val="008625DC"/>
    <w:rsid w:val="0086285D"/>
    <w:rsid w:val="008638A3"/>
    <w:rsid w:val="008639A3"/>
    <w:rsid w:val="00864DDB"/>
    <w:rsid w:val="00871D31"/>
    <w:rsid w:val="00872556"/>
    <w:rsid w:val="00874986"/>
    <w:rsid w:val="00876BFF"/>
    <w:rsid w:val="008770C0"/>
    <w:rsid w:val="008779F6"/>
    <w:rsid w:val="00880EDA"/>
    <w:rsid w:val="00882F9F"/>
    <w:rsid w:val="008851A2"/>
    <w:rsid w:val="008853AA"/>
    <w:rsid w:val="00885454"/>
    <w:rsid w:val="00886A7D"/>
    <w:rsid w:val="008904E2"/>
    <w:rsid w:val="00893540"/>
    <w:rsid w:val="008936C3"/>
    <w:rsid w:val="00894125"/>
    <w:rsid w:val="008947A1"/>
    <w:rsid w:val="00895B28"/>
    <w:rsid w:val="00897889"/>
    <w:rsid w:val="00897A16"/>
    <w:rsid w:val="008A2927"/>
    <w:rsid w:val="008A4442"/>
    <w:rsid w:val="008A4CBE"/>
    <w:rsid w:val="008A79BD"/>
    <w:rsid w:val="008A7F82"/>
    <w:rsid w:val="008B0117"/>
    <w:rsid w:val="008B072D"/>
    <w:rsid w:val="008B0D88"/>
    <w:rsid w:val="008B15BB"/>
    <w:rsid w:val="008B24FD"/>
    <w:rsid w:val="008B51AB"/>
    <w:rsid w:val="008B5331"/>
    <w:rsid w:val="008B552D"/>
    <w:rsid w:val="008B717B"/>
    <w:rsid w:val="008B78AA"/>
    <w:rsid w:val="008B7D89"/>
    <w:rsid w:val="008C026F"/>
    <w:rsid w:val="008C2350"/>
    <w:rsid w:val="008C337C"/>
    <w:rsid w:val="008C4994"/>
    <w:rsid w:val="008C5822"/>
    <w:rsid w:val="008C5825"/>
    <w:rsid w:val="008C5D11"/>
    <w:rsid w:val="008C6B49"/>
    <w:rsid w:val="008D09F3"/>
    <w:rsid w:val="008D11A5"/>
    <w:rsid w:val="008D2C57"/>
    <w:rsid w:val="008D61C2"/>
    <w:rsid w:val="008E066C"/>
    <w:rsid w:val="008E1EE6"/>
    <w:rsid w:val="008E2332"/>
    <w:rsid w:val="008E5947"/>
    <w:rsid w:val="008E6E8D"/>
    <w:rsid w:val="008F0D8B"/>
    <w:rsid w:val="008F11C6"/>
    <w:rsid w:val="008F5A62"/>
    <w:rsid w:val="008F721B"/>
    <w:rsid w:val="0090323E"/>
    <w:rsid w:val="0090331E"/>
    <w:rsid w:val="00903B51"/>
    <w:rsid w:val="00906D1F"/>
    <w:rsid w:val="00910691"/>
    <w:rsid w:val="00911CD3"/>
    <w:rsid w:val="00914B4D"/>
    <w:rsid w:val="00915E80"/>
    <w:rsid w:val="009160E9"/>
    <w:rsid w:val="00917F1D"/>
    <w:rsid w:val="00920CCC"/>
    <w:rsid w:val="00920F79"/>
    <w:rsid w:val="00921624"/>
    <w:rsid w:val="009222F3"/>
    <w:rsid w:val="00922D04"/>
    <w:rsid w:val="009240AD"/>
    <w:rsid w:val="009242DC"/>
    <w:rsid w:val="00926219"/>
    <w:rsid w:val="00926BD8"/>
    <w:rsid w:val="00931C8E"/>
    <w:rsid w:val="0093342D"/>
    <w:rsid w:val="00933F45"/>
    <w:rsid w:val="00935D85"/>
    <w:rsid w:val="00936D2F"/>
    <w:rsid w:val="00936D5B"/>
    <w:rsid w:val="009375B3"/>
    <w:rsid w:val="0094230E"/>
    <w:rsid w:val="00943196"/>
    <w:rsid w:val="00943B91"/>
    <w:rsid w:val="00944233"/>
    <w:rsid w:val="00944CC9"/>
    <w:rsid w:val="0094534A"/>
    <w:rsid w:val="00945A36"/>
    <w:rsid w:val="00950029"/>
    <w:rsid w:val="00950222"/>
    <w:rsid w:val="009505EA"/>
    <w:rsid w:val="00950781"/>
    <w:rsid w:val="00951F0E"/>
    <w:rsid w:val="00952588"/>
    <w:rsid w:val="00954C72"/>
    <w:rsid w:val="00954F6A"/>
    <w:rsid w:val="00956944"/>
    <w:rsid w:val="009573E1"/>
    <w:rsid w:val="009607C5"/>
    <w:rsid w:val="0096083E"/>
    <w:rsid w:val="0096218E"/>
    <w:rsid w:val="009623AF"/>
    <w:rsid w:val="00962FDA"/>
    <w:rsid w:val="00964570"/>
    <w:rsid w:val="0096492F"/>
    <w:rsid w:val="00964EE3"/>
    <w:rsid w:val="00965E86"/>
    <w:rsid w:val="0096650B"/>
    <w:rsid w:val="00967756"/>
    <w:rsid w:val="00967C39"/>
    <w:rsid w:val="009709B0"/>
    <w:rsid w:val="00970B94"/>
    <w:rsid w:val="00970C88"/>
    <w:rsid w:val="00971886"/>
    <w:rsid w:val="0097208D"/>
    <w:rsid w:val="00972BB7"/>
    <w:rsid w:val="00973002"/>
    <w:rsid w:val="009755A9"/>
    <w:rsid w:val="00975824"/>
    <w:rsid w:val="009762BB"/>
    <w:rsid w:val="00976A67"/>
    <w:rsid w:val="00976E96"/>
    <w:rsid w:val="00976F90"/>
    <w:rsid w:val="00981451"/>
    <w:rsid w:val="00982A45"/>
    <w:rsid w:val="009839D3"/>
    <w:rsid w:val="00983B53"/>
    <w:rsid w:val="00987909"/>
    <w:rsid w:val="00990CB2"/>
    <w:rsid w:val="0099133B"/>
    <w:rsid w:val="00991F79"/>
    <w:rsid w:val="0099225A"/>
    <w:rsid w:val="0099232B"/>
    <w:rsid w:val="009928F2"/>
    <w:rsid w:val="00992DA5"/>
    <w:rsid w:val="00994569"/>
    <w:rsid w:val="00994843"/>
    <w:rsid w:val="0099484F"/>
    <w:rsid w:val="00994A8A"/>
    <w:rsid w:val="00994EAB"/>
    <w:rsid w:val="00994EEF"/>
    <w:rsid w:val="0099543D"/>
    <w:rsid w:val="009965B1"/>
    <w:rsid w:val="009973BF"/>
    <w:rsid w:val="009974B3"/>
    <w:rsid w:val="0099759C"/>
    <w:rsid w:val="00997706"/>
    <w:rsid w:val="009A0B9F"/>
    <w:rsid w:val="009A114E"/>
    <w:rsid w:val="009A164C"/>
    <w:rsid w:val="009A1A0B"/>
    <w:rsid w:val="009A2693"/>
    <w:rsid w:val="009A2A09"/>
    <w:rsid w:val="009A2AFA"/>
    <w:rsid w:val="009A2B16"/>
    <w:rsid w:val="009A46DF"/>
    <w:rsid w:val="009A7283"/>
    <w:rsid w:val="009A729A"/>
    <w:rsid w:val="009A74C6"/>
    <w:rsid w:val="009A7796"/>
    <w:rsid w:val="009B09C9"/>
    <w:rsid w:val="009B0AAA"/>
    <w:rsid w:val="009B1A98"/>
    <w:rsid w:val="009B2763"/>
    <w:rsid w:val="009B297D"/>
    <w:rsid w:val="009B3812"/>
    <w:rsid w:val="009B39C6"/>
    <w:rsid w:val="009B5716"/>
    <w:rsid w:val="009B7D67"/>
    <w:rsid w:val="009C06AF"/>
    <w:rsid w:val="009C0EC1"/>
    <w:rsid w:val="009C15FE"/>
    <w:rsid w:val="009C24F2"/>
    <w:rsid w:val="009C395F"/>
    <w:rsid w:val="009C42A6"/>
    <w:rsid w:val="009C463C"/>
    <w:rsid w:val="009C6203"/>
    <w:rsid w:val="009C62CB"/>
    <w:rsid w:val="009C7D6E"/>
    <w:rsid w:val="009D073B"/>
    <w:rsid w:val="009D129B"/>
    <w:rsid w:val="009D1B01"/>
    <w:rsid w:val="009D1E19"/>
    <w:rsid w:val="009D2A4D"/>
    <w:rsid w:val="009D450F"/>
    <w:rsid w:val="009D543C"/>
    <w:rsid w:val="009D6FAD"/>
    <w:rsid w:val="009E0F41"/>
    <w:rsid w:val="009E2659"/>
    <w:rsid w:val="009E5578"/>
    <w:rsid w:val="009E5A1E"/>
    <w:rsid w:val="009E72E0"/>
    <w:rsid w:val="009E7361"/>
    <w:rsid w:val="009E7E80"/>
    <w:rsid w:val="009F13BC"/>
    <w:rsid w:val="009F1DDD"/>
    <w:rsid w:val="009F324D"/>
    <w:rsid w:val="00A011AA"/>
    <w:rsid w:val="00A07479"/>
    <w:rsid w:val="00A078EB"/>
    <w:rsid w:val="00A113D2"/>
    <w:rsid w:val="00A128D4"/>
    <w:rsid w:val="00A1506B"/>
    <w:rsid w:val="00A15459"/>
    <w:rsid w:val="00A167A5"/>
    <w:rsid w:val="00A16A2F"/>
    <w:rsid w:val="00A178B3"/>
    <w:rsid w:val="00A20C2D"/>
    <w:rsid w:val="00A219FF"/>
    <w:rsid w:val="00A22AB7"/>
    <w:rsid w:val="00A24333"/>
    <w:rsid w:val="00A24B96"/>
    <w:rsid w:val="00A30037"/>
    <w:rsid w:val="00A31721"/>
    <w:rsid w:val="00A32E56"/>
    <w:rsid w:val="00A33B22"/>
    <w:rsid w:val="00A3448E"/>
    <w:rsid w:val="00A35D58"/>
    <w:rsid w:val="00A360A0"/>
    <w:rsid w:val="00A41C1E"/>
    <w:rsid w:val="00A43E4B"/>
    <w:rsid w:val="00A455A8"/>
    <w:rsid w:val="00A46140"/>
    <w:rsid w:val="00A506DA"/>
    <w:rsid w:val="00A51656"/>
    <w:rsid w:val="00A51BD2"/>
    <w:rsid w:val="00A54039"/>
    <w:rsid w:val="00A560F6"/>
    <w:rsid w:val="00A56B1D"/>
    <w:rsid w:val="00A57CB7"/>
    <w:rsid w:val="00A57E1F"/>
    <w:rsid w:val="00A60C01"/>
    <w:rsid w:val="00A61AFA"/>
    <w:rsid w:val="00A64495"/>
    <w:rsid w:val="00A658AE"/>
    <w:rsid w:val="00A66284"/>
    <w:rsid w:val="00A67582"/>
    <w:rsid w:val="00A70404"/>
    <w:rsid w:val="00A7356E"/>
    <w:rsid w:val="00A73FE3"/>
    <w:rsid w:val="00A740FF"/>
    <w:rsid w:val="00A74A29"/>
    <w:rsid w:val="00A75ADE"/>
    <w:rsid w:val="00A77A9B"/>
    <w:rsid w:val="00A77CF6"/>
    <w:rsid w:val="00A807B4"/>
    <w:rsid w:val="00A81169"/>
    <w:rsid w:val="00A822D1"/>
    <w:rsid w:val="00A8249E"/>
    <w:rsid w:val="00A84BE6"/>
    <w:rsid w:val="00A853F1"/>
    <w:rsid w:val="00A8618E"/>
    <w:rsid w:val="00A87B03"/>
    <w:rsid w:val="00A90253"/>
    <w:rsid w:val="00A90F5F"/>
    <w:rsid w:val="00A93FD7"/>
    <w:rsid w:val="00A9500A"/>
    <w:rsid w:val="00A95C83"/>
    <w:rsid w:val="00A960B7"/>
    <w:rsid w:val="00A96B55"/>
    <w:rsid w:val="00A96D04"/>
    <w:rsid w:val="00A970B3"/>
    <w:rsid w:val="00AA1C7D"/>
    <w:rsid w:val="00AA235D"/>
    <w:rsid w:val="00AA2E09"/>
    <w:rsid w:val="00AA2F85"/>
    <w:rsid w:val="00AA3BBB"/>
    <w:rsid w:val="00AA3C31"/>
    <w:rsid w:val="00AA4257"/>
    <w:rsid w:val="00AA4925"/>
    <w:rsid w:val="00AA4C28"/>
    <w:rsid w:val="00AA4E70"/>
    <w:rsid w:val="00AA54D5"/>
    <w:rsid w:val="00AB0ECA"/>
    <w:rsid w:val="00AB41D0"/>
    <w:rsid w:val="00AB64D5"/>
    <w:rsid w:val="00AB7D7D"/>
    <w:rsid w:val="00AC2C9D"/>
    <w:rsid w:val="00AC4B92"/>
    <w:rsid w:val="00AC4C44"/>
    <w:rsid w:val="00AC5D72"/>
    <w:rsid w:val="00AC68CE"/>
    <w:rsid w:val="00AD1CE2"/>
    <w:rsid w:val="00AD266A"/>
    <w:rsid w:val="00AD2D8A"/>
    <w:rsid w:val="00AD45D4"/>
    <w:rsid w:val="00AD5BC3"/>
    <w:rsid w:val="00AD670F"/>
    <w:rsid w:val="00AD6A1F"/>
    <w:rsid w:val="00AE1323"/>
    <w:rsid w:val="00AE1337"/>
    <w:rsid w:val="00AE1E33"/>
    <w:rsid w:val="00AE3EDD"/>
    <w:rsid w:val="00AE5087"/>
    <w:rsid w:val="00AE5D81"/>
    <w:rsid w:val="00AE5E51"/>
    <w:rsid w:val="00AE78F2"/>
    <w:rsid w:val="00AE78F7"/>
    <w:rsid w:val="00AF30F3"/>
    <w:rsid w:val="00AF321F"/>
    <w:rsid w:val="00AF373F"/>
    <w:rsid w:val="00AF3EBF"/>
    <w:rsid w:val="00AF4076"/>
    <w:rsid w:val="00AF47B5"/>
    <w:rsid w:val="00AF73AC"/>
    <w:rsid w:val="00B00D4F"/>
    <w:rsid w:val="00B02759"/>
    <w:rsid w:val="00B06DF2"/>
    <w:rsid w:val="00B07D25"/>
    <w:rsid w:val="00B1026B"/>
    <w:rsid w:val="00B11268"/>
    <w:rsid w:val="00B123D7"/>
    <w:rsid w:val="00B13521"/>
    <w:rsid w:val="00B159CD"/>
    <w:rsid w:val="00B167D5"/>
    <w:rsid w:val="00B21F7E"/>
    <w:rsid w:val="00B2224F"/>
    <w:rsid w:val="00B23894"/>
    <w:rsid w:val="00B24E1B"/>
    <w:rsid w:val="00B27E39"/>
    <w:rsid w:val="00B3219C"/>
    <w:rsid w:val="00B32461"/>
    <w:rsid w:val="00B33432"/>
    <w:rsid w:val="00B33A61"/>
    <w:rsid w:val="00B34A59"/>
    <w:rsid w:val="00B34F46"/>
    <w:rsid w:val="00B40464"/>
    <w:rsid w:val="00B447E3"/>
    <w:rsid w:val="00B46617"/>
    <w:rsid w:val="00B46B25"/>
    <w:rsid w:val="00B471C4"/>
    <w:rsid w:val="00B50D6D"/>
    <w:rsid w:val="00B522FB"/>
    <w:rsid w:val="00B53B43"/>
    <w:rsid w:val="00B55728"/>
    <w:rsid w:val="00B572D2"/>
    <w:rsid w:val="00B57C7D"/>
    <w:rsid w:val="00B60AB9"/>
    <w:rsid w:val="00B624A2"/>
    <w:rsid w:val="00B62B13"/>
    <w:rsid w:val="00B62F71"/>
    <w:rsid w:val="00B637D8"/>
    <w:rsid w:val="00B65346"/>
    <w:rsid w:val="00B66CFA"/>
    <w:rsid w:val="00B67D78"/>
    <w:rsid w:val="00B70720"/>
    <w:rsid w:val="00B76474"/>
    <w:rsid w:val="00B807F1"/>
    <w:rsid w:val="00B824CD"/>
    <w:rsid w:val="00B84992"/>
    <w:rsid w:val="00B863A5"/>
    <w:rsid w:val="00B86AC2"/>
    <w:rsid w:val="00B900A5"/>
    <w:rsid w:val="00B94389"/>
    <w:rsid w:val="00B9518B"/>
    <w:rsid w:val="00B96F1B"/>
    <w:rsid w:val="00B9710C"/>
    <w:rsid w:val="00BA104E"/>
    <w:rsid w:val="00BA3084"/>
    <w:rsid w:val="00BA34C6"/>
    <w:rsid w:val="00BA362A"/>
    <w:rsid w:val="00BA36F1"/>
    <w:rsid w:val="00BA47F2"/>
    <w:rsid w:val="00BA50D6"/>
    <w:rsid w:val="00BA5F98"/>
    <w:rsid w:val="00BA6300"/>
    <w:rsid w:val="00BA65C5"/>
    <w:rsid w:val="00BA67E1"/>
    <w:rsid w:val="00BA7CD7"/>
    <w:rsid w:val="00BA7F75"/>
    <w:rsid w:val="00BB0AEB"/>
    <w:rsid w:val="00BB13B0"/>
    <w:rsid w:val="00BB1669"/>
    <w:rsid w:val="00BB51E1"/>
    <w:rsid w:val="00BB5A61"/>
    <w:rsid w:val="00BB6B7A"/>
    <w:rsid w:val="00BB7D01"/>
    <w:rsid w:val="00BC350D"/>
    <w:rsid w:val="00BC6DF0"/>
    <w:rsid w:val="00BC7C5B"/>
    <w:rsid w:val="00BD06DD"/>
    <w:rsid w:val="00BD1356"/>
    <w:rsid w:val="00BD2E59"/>
    <w:rsid w:val="00BD3134"/>
    <w:rsid w:val="00BD4319"/>
    <w:rsid w:val="00BD476F"/>
    <w:rsid w:val="00BD48A1"/>
    <w:rsid w:val="00BD683F"/>
    <w:rsid w:val="00BD7348"/>
    <w:rsid w:val="00BD7383"/>
    <w:rsid w:val="00BE1354"/>
    <w:rsid w:val="00BE2282"/>
    <w:rsid w:val="00BE2C1F"/>
    <w:rsid w:val="00BE3B54"/>
    <w:rsid w:val="00BE3ED1"/>
    <w:rsid w:val="00BE46EC"/>
    <w:rsid w:val="00BE4812"/>
    <w:rsid w:val="00BE683D"/>
    <w:rsid w:val="00BE6A57"/>
    <w:rsid w:val="00BF054A"/>
    <w:rsid w:val="00BF08F4"/>
    <w:rsid w:val="00BF16AA"/>
    <w:rsid w:val="00BF30A1"/>
    <w:rsid w:val="00BF4094"/>
    <w:rsid w:val="00BF4290"/>
    <w:rsid w:val="00BF42A4"/>
    <w:rsid w:val="00BF5A9F"/>
    <w:rsid w:val="00BF7FF7"/>
    <w:rsid w:val="00C00885"/>
    <w:rsid w:val="00C009A5"/>
    <w:rsid w:val="00C02689"/>
    <w:rsid w:val="00C02E1C"/>
    <w:rsid w:val="00C07BF8"/>
    <w:rsid w:val="00C10773"/>
    <w:rsid w:val="00C109F0"/>
    <w:rsid w:val="00C10B45"/>
    <w:rsid w:val="00C10CFB"/>
    <w:rsid w:val="00C11308"/>
    <w:rsid w:val="00C1153D"/>
    <w:rsid w:val="00C123CB"/>
    <w:rsid w:val="00C13208"/>
    <w:rsid w:val="00C14127"/>
    <w:rsid w:val="00C14911"/>
    <w:rsid w:val="00C14D93"/>
    <w:rsid w:val="00C15722"/>
    <w:rsid w:val="00C23894"/>
    <w:rsid w:val="00C238B1"/>
    <w:rsid w:val="00C24B2D"/>
    <w:rsid w:val="00C25FE8"/>
    <w:rsid w:val="00C27B8A"/>
    <w:rsid w:val="00C3369A"/>
    <w:rsid w:val="00C35B58"/>
    <w:rsid w:val="00C35C80"/>
    <w:rsid w:val="00C36C00"/>
    <w:rsid w:val="00C37D82"/>
    <w:rsid w:val="00C436B8"/>
    <w:rsid w:val="00C43DB9"/>
    <w:rsid w:val="00C4550D"/>
    <w:rsid w:val="00C45FCD"/>
    <w:rsid w:val="00C50C76"/>
    <w:rsid w:val="00C51A09"/>
    <w:rsid w:val="00C51A23"/>
    <w:rsid w:val="00C52EEF"/>
    <w:rsid w:val="00C542B9"/>
    <w:rsid w:val="00C56F49"/>
    <w:rsid w:val="00C57B9C"/>
    <w:rsid w:val="00C60479"/>
    <w:rsid w:val="00C6128C"/>
    <w:rsid w:val="00C62780"/>
    <w:rsid w:val="00C62A3A"/>
    <w:rsid w:val="00C62B92"/>
    <w:rsid w:val="00C63482"/>
    <w:rsid w:val="00C638B7"/>
    <w:rsid w:val="00C63E71"/>
    <w:rsid w:val="00C6585B"/>
    <w:rsid w:val="00C67097"/>
    <w:rsid w:val="00C702C8"/>
    <w:rsid w:val="00C72CE7"/>
    <w:rsid w:val="00C732A6"/>
    <w:rsid w:val="00C751F3"/>
    <w:rsid w:val="00C75E85"/>
    <w:rsid w:val="00C76F78"/>
    <w:rsid w:val="00C7777D"/>
    <w:rsid w:val="00C777F2"/>
    <w:rsid w:val="00C81205"/>
    <w:rsid w:val="00C81C10"/>
    <w:rsid w:val="00C81D3D"/>
    <w:rsid w:val="00C83D31"/>
    <w:rsid w:val="00C87871"/>
    <w:rsid w:val="00C87CDB"/>
    <w:rsid w:val="00C903EB"/>
    <w:rsid w:val="00C90FDB"/>
    <w:rsid w:val="00C925C7"/>
    <w:rsid w:val="00C931F1"/>
    <w:rsid w:val="00C953AB"/>
    <w:rsid w:val="00C96606"/>
    <w:rsid w:val="00C972B1"/>
    <w:rsid w:val="00CA0EA4"/>
    <w:rsid w:val="00CA24CF"/>
    <w:rsid w:val="00CA309C"/>
    <w:rsid w:val="00CA497F"/>
    <w:rsid w:val="00CA4BA9"/>
    <w:rsid w:val="00CB091E"/>
    <w:rsid w:val="00CB2734"/>
    <w:rsid w:val="00CB29A4"/>
    <w:rsid w:val="00CB37BE"/>
    <w:rsid w:val="00CB4ABB"/>
    <w:rsid w:val="00CB5754"/>
    <w:rsid w:val="00CB5764"/>
    <w:rsid w:val="00CC1FE6"/>
    <w:rsid w:val="00CC3051"/>
    <w:rsid w:val="00CC439E"/>
    <w:rsid w:val="00CC5C9C"/>
    <w:rsid w:val="00CC62F2"/>
    <w:rsid w:val="00CC63BA"/>
    <w:rsid w:val="00CD166E"/>
    <w:rsid w:val="00CD2E7E"/>
    <w:rsid w:val="00CD31B9"/>
    <w:rsid w:val="00CD4A4A"/>
    <w:rsid w:val="00CD4E9B"/>
    <w:rsid w:val="00CD5945"/>
    <w:rsid w:val="00CD664D"/>
    <w:rsid w:val="00CE09C9"/>
    <w:rsid w:val="00CE15DC"/>
    <w:rsid w:val="00CE1CCF"/>
    <w:rsid w:val="00CE2D31"/>
    <w:rsid w:val="00CE4130"/>
    <w:rsid w:val="00CE47B7"/>
    <w:rsid w:val="00CE4EB7"/>
    <w:rsid w:val="00CE6A54"/>
    <w:rsid w:val="00CF0750"/>
    <w:rsid w:val="00CF377B"/>
    <w:rsid w:val="00CF3AE2"/>
    <w:rsid w:val="00CF41A3"/>
    <w:rsid w:val="00CF6ABF"/>
    <w:rsid w:val="00CF75A3"/>
    <w:rsid w:val="00D0036D"/>
    <w:rsid w:val="00D11C72"/>
    <w:rsid w:val="00D13249"/>
    <w:rsid w:val="00D13649"/>
    <w:rsid w:val="00D13D7C"/>
    <w:rsid w:val="00D14F58"/>
    <w:rsid w:val="00D1506C"/>
    <w:rsid w:val="00D17737"/>
    <w:rsid w:val="00D22A09"/>
    <w:rsid w:val="00D2450F"/>
    <w:rsid w:val="00D2625D"/>
    <w:rsid w:val="00D26904"/>
    <w:rsid w:val="00D30C31"/>
    <w:rsid w:val="00D32540"/>
    <w:rsid w:val="00D32854"/>
    <w:rsid w:val="00D32C66"/>
    <w:rsid w:val="00D32CEC"/>
    <w:rsid w:val="00D32F4A"/>
    <w:rsid w:val="00D33BD4"/>
    <w:rsid w:val="00D33EAE"/>
    <w:rsid w:val="00D3439D"/>
    <w:rsid w:val="00D348B2"/>
    <w:rsid w:val="00D355B7"/>
    <w:rsid w:val="00D35FA5"/>
    <w:rsid w:val="00D364B7"/>
    <w:rsid w:val="00D3782B"/>
    <w:rsid w:val="00D403F5"/>
    <w:rsid w:val="00D4051F"/>
    <w:rsid w:val="00D41C41"/>
    <w:rsid w:val="00D42120"/>
    <w:rsid w:val="00D427F9"/>
    <w:rsid w:val="00D42E8C"/>
    <w:rsid w:val="00D44D26"/>
    <w:rsid w:val="00D44E82"/>
    <w:rsid w:val="00D45362"/>
    <w:rsid w:val="00D46421"/>
    <w:rsid w:val="00D46949"/>
    <w:rsid w:val="00D46CE4"/>
    <w:rsid w:val="00D47544"/>
    <w:rsid w:val="00D4771E"/>
    <w:rsid w:val="00D47E50"/>
    <w:rsid w:val="00D51281"/>
    <w:rsid w:val="00D52743"/>
    <w:rsid w:val="00D52CDB"/>
    <w:rsid w:val="00D549E3"/>
    <w:rsid w:val="00D54B86"/>
    <w:rsid w:val="00D54C65"/>
    <w:rsid w:val="00D6001D"/>
    <w:rsid w:val="00D60B2F"/>
    <w:rsid w:val="00D60D43"/>
    <w:rsid w:val="00D61BE3"/>
    <w:rsid w:val="00D61F88"/>
    <w:rsid w:val="00D624F0"/>
    <w:rsid w:val="00D63FC6"/>
    <w:rsid w:val="00D64B14"/>
    <w:rsid w:val="00D66BCF"/>
    <w:rsid w:val="00D6705C"/>
    <w:rsid w:val="00D67608"/>
    <w:rsid w:val="00D67998"/>
    <w:rsid w:val="00D67D9A"/>
    <w:rsid w:val="00D71156"/>
    <w:rsid w:val="00D71A01"/>
    <w:rsid w:val="00D725EF"/>
    <w:rsid w:val="00D74F4E"/>
    <w:rsid w:val="00D75AD2"/>
    <w:rsid w:val="00D7623E"/>
    <w:rsid w:val="00D766CD"/>
    <w:rsid w:val="00D77A0A"/>
    <w:rsid w:val="00D817C4"/>
    <w:rsid w:val="00D8293A"/>
    <w:rsid w:val="00D82A2A"/>
    <w:rsid w:val="00D82FE1"/>
    <w:rsid w:val="00D853D2"/>
    <w:rsid w:val="00D85BD3"/>
    <w:rsid w:val="00D9185B"/>
    <w:rsid w:val="00D965CB"/>
    <w:rsid w:val="00D96D80"/>
    <w:rsid w:val="00DA2E09"/>
    <w:rsid w:val="00DA2F86"/>
    <w:rsid w:val="00DA3FF6"/>
    <w:rsid w:val="00DA614D"/>
    <w:rsid w:val="00DA6265"/>
    <w:rsid w:val="00DA6277"/>
    <w:rsid w:val="00DA65FE"/>
    <w:rsid w:val="00DA698B"/>
    <w:rsid w:val="00DB03BB"/>
    <w:rsid w:val="00DB132E"/>
    <w:rsid w:val="00DB1756"/>
    <w:rsid w:val="00DB5A5B"/>
    <w:rsid w:val="00DB7D92"/>
    <w:rsid w:val="00DB7E97"/>
    <w:rsid w:val="00DB7FFC"/>
    <w:rsid w:val="00DC38C1"/>
    <w:rsid w:val="00DC5559"/>
    <w:rsid w:val="00DC5675"/>
    <w:rsid w:val="00DC7430"/>
    <w:rsid w:val="00DD4105"/>
    <w:rsid w:val="00DD4801"/>
    <w:rsid w:val="00DD5A1C"/>
    <w:rsid w:val="00DD5E74"/>
    <w:rsid w:val="00DD6A4C"/>
    <w:rsid w:val="00DD707B"/>
    <w:rsid w:val="00DE087B"/>
    <w:rsid w:val="00DE2A09"/>
    <w:rsid w:val="00DE3EF8"/>
    <w:rsid w:val="00DE4547"/>
    <w:rsid w:val="00DE454D"/>
    <w:rsid w:val="00DE567B"/>
    <w:rsid w:val="00DF04E6"/>
    <w:rsid w:val="00DF23B5"/>
    <w:rsid w:val="00DF3694"/>
    <w:rsid w:val="00DF4561"/>
    <w:rsid w:val="00DF4D53"/>
    <w:rsid w:val="00DF5528"/>
    <w:rsid w:val="00DF5538"/>
    <w:rsid w:val="00DF6056"/>
    <w:rsid w:val="00E01582"/>
    <w:rsid w:val="00E01FA4"/>
    <w:rsid w:val="00E02113"/>
    <w:rsid w:val="00E030EC"/>
    <w:rsid w:val="00E04BD3"/>
    <w:rsid w:val="00E06B2B"/>
    <w:rsid w:val="00E11750"/>
    <w:rsid w:val="00E11C8C"/>
    <w:rsid w:val="00E12320"/>
    <w:rsid w:val="00E1332D"/>
    <w:rsid w:val="00E13B5E"/>
    <w:rsid w:val="00E15D2B"/>
    <w:rsid w:val="00E16E7E"/>
    <w:rsid w:val="00E17250"/>
    <w:rsid w:val="00E20AE4"/>
    <w:rsid w:val="00E21A21"/>
    <w:rsid w:val="00E23007"/>
    <w:rsid w:val="00E23BC1"/>
    <w:rsid w:val="00E23F2E"/>
    <w:rsid w:val="00E3029B"/>
    <w:rsid w:val="00E31784"/>
    <w:rsid w:val="00E31969"/>
    <w:rsid w:val="00E32B6F"/>
    <w:rsid w:val="00E34F4A"/>
    <w:rsid w:val="00E36824"/>
    <w:rsid w:val="00E37781"/>
    <w:rsid w:val="00E3781D"/>
    <w:rsid w:val="00E40DA5"/>
    <w:rsid w:val="00E4117F"/>
    <w:rsid w:val="00E42D16"/>
    <w:rsid w:val="00E433A6"/>
    <w:rsid w:val="00E45364"/>
    <w:rsid w:val="00E45B3F"/>
    <w:rsid w:val="00E462F4"/>
    <w:rsid w:val="00E47708"/>
    <w:rsid w:val="00E5184C"/>
    <w:rsid w:val="00E52729"/>
    <w:rsid w:val="00E5302A"/>
    <w:rsid w:val="00E5437F"/>
    <w:rsid w:val="00E55C43"/>
    <w:rsid w:val="00E60756"/>
    <w:rsid w:val="00E61732"/>
    <w:rsid w:val="00E618EE"/>
    <w:rsid w:val="00E62A80"/>
    <w:rsid w:val="00E62C7C"/>
    <w:rsid w:val="00E630C8"/>
    <w:rsid w:val="00E71F35"/>
    <w:rsid w:val="00E71F85"/>
    <w:rsid w:val="00E7274F"/>
    <w:rsid w:val="00E74466"/>
    <w:rsid w:val="00E75177"/>
    <w:rsid w:val="00E76E3B"/>
    <w:rsid w:val="00E81770"/>
    <w:rsid w:val="00E8293E"/>
    <w:rsid w:val="00E830FB"/>
    <w:rsid w:val="00E84599"/>
    <w:rsid w:val="00E87F50"/>
    <w:rsid w:val="00E906AA"/>
    <w:rsid w:val="00E91308"/>
    <w:rsid w:val="00E92328"/>
    <w:rsid w:val="00E94238"/>
    <w:rsid w:val="00E97EBF"/>
    <w:rsid w:val="00EA0682"/>
    <w:rsid w:val="00EA6BB0"/>
    <w:rsid w:val="00EA6E79"/>
    <w:rsid w:val="00EA799E"/>
    <w:rsid w:val="00EA7DBC"/>
    <w:rsid w:val="00EB020D"/>
    <w:rsid w:val="00EB0C15"/>
    <w:rsid w:val="00EB137E"/>
    <w:rsid w:val="00EB642D"/>
    <w:rsid w:val="00EB6DE2"/>
    <w:rsid w:val="00EB71CD"/>
    <w:rsid w:val="00EC083C"/>
    <w:rsid w:val="00EC2B5A"/>
    <w:rsid w:val="00EC3A89"/>
    <w:rsid w:val="00EC5FEC"/>
    <w:rsid w:val="00EC771E"/>
    <w:rsid w:val="00EC7B2B"/>
    <w:rsid w:val="00EC7EAE"/>
    <w:rsid w:val="00ED0658"/>
    <w:rsid w:val="00ED1D12"/>
    <w:rsid w:val="00ED27C5"/>
    <w:rsid w:val="00ED298C"/>
    <w:rsid w:val="00ED3580"/>
    <w:rsid w:val="00ED434D"/>
    <w:rsid w:val="00ED4971"/>
    <w:rsid w:val="00EE0390"/>
    <w:rsid w:val="00EE309F"/>
    <w:rsid w:val="00EE5E73"/>
    <w:rsid w:val="00EE6423"/>
    <w:rsid w:val="00EF06B2"/>
    <w:rsid w:val="00EF222A"/>
    <w:rsid w:val="00EF657C"/>
    <w:rsid w:val="00EF6853"/>
    <w:rsid w:val="00EF7339"/>
    <w:rsid w:val="00EF7590"/>
    <w:rsid w:val="00EF7D25"/>
    <w:rsid w:val="00EF7FBD"/>
    <w:rsid w:val="00F0118F"/>
    <w:rsid w:val="00F01533"/>
    <w:rsid w:val="00F01970"/>
    <w:rsid w:val="00F03763"/>
    <w:rsid w:val="00F05BC7"/>
    <w:rsid w:val="00F123AC"/>
    <w:rsid w:val="00F13F0B"/>
    <w:rsid w:val="00F14FE7"/>
    <w:rsid w:val="00F155E9"/>
    <w:rsid w:val="00F15D52"/>
    <w:rsid w:val="00F20F4C"/>
    <w:rsid w:val="00F2154C"/>
    <w:rsid w:val="00F21661"/>
    <w:rsid w:val="00F22E04"/>
    <w:rsid w:val="00F22E32"/>
    <w:rsid w:val="00F24A95"/>
    <w:rsid w:val="00F26404"/>
    <w:rsid w:val="00F2733E"/>
    <w:rsid w:val="00F30382"/>
    <w:rsid w:val="00F32BE0"/>
    <w:rsid w:val="00F33248"/>
    <w:rsid w:val="00F3358C"/>
    <w:rsid w:val="00F335CC"/>
    <w:rsid w:val="00F349EA"/>
    <w:rsid w:val="00F34ED4"/>
    <w:rsid w:val="00F35BBB"/>
    <w:rsid w:val="00F40910"/>
    <w:rsid w:val="00F4353F"/>
    <w:rsid w:val="00F43F85"/>
    <w:rsid w:val="00F463BE"/>
    <w:rsid w:val="00F470AB"/>
    <w:rsid w:val="00F50C71"/>
    <w:rsid w:val="00F51BAC"/>
    <w:rsid w:val="00F524ED"/>
    <w:rsid w:val="00F52519"/>
    <w:rsid w:val="00F529E1"/>
    <w:rsid w:val="00F5369F"/>
    <w:rsid w:val="00F54F8B"/>
    <w:rsid w:val="00F5796F"/>
    <w:rsid w:val="00F57B7C"/>
    <w:rsid w:val="00F601C9"/>
    <w:rsid w:val="00F61B5F"/>
    <w:rsid w:val="00F622F4"/>
    <w:rsid w:val="00F63006"/>
    <w:rsid w:val="00F63450"/>
    <w:rsid w:val="00F64840"/>
    <w:rsid w:val="00F664C7"/>
    <w:rsid w:val="00F6704E"/>
    <w:rsid w:val="00F6709F"/>
    <w:rsid w:val="00F72295"/>
    <w:rsid w:val="00F723D5"/>
    <w:rsid w:val="00F7334F"/>
    <w:rsid w:val="00F751F8"/>
    <w:rsid w:val="00F769F7"/>
    <w:rsid w:val="00F77786"/>
    <w:rsid w:val="00F8198E"/>
    <w:rsid w:val="00F823E9"/>
    <w:rsid w:val="00F849F8"/>
    <w:rsid w:val="00F84C3B"/>
    <w:rsid w:val="00F911C1"/>
    <w:rsid w:val="00F931A6"/>
    <w:rsid w:val="00F93C14"/>
    <w:rsid w:val="00F964ED"/>
    <w:rsid w:val="00F97405"/>
    <w:rsid w:val="00F97BDB"/>
    <w:rsid w:val="00F97E8B"/>
    <w:rsid w:val="00FA0218"/>
    <w:rsid w:val="00FA0456"/>
    <w:rsid w:val="00FA11EC"/>
    <w:rsid w:val="00FA1357"/>
    <w:rsid w:val="00FA37F0"/>
    <w:rsid w:val="00FA535C"/>
    <w:rsid w:val="00FA5859"/>
    <w:rsid w:val="00FA5AE3"/>
    <w:rsid w:val="00FA778D"/>
    <w:rsid w:val="00FA7939"/>
    <w:rsid w:val="00FB1B44"/>
    <w:rsid w:val="00FB62E2"/>
    <w:rsid w:val="00FB6A91"/>
    <w:rsid w:val="00FB6BA0"/>
    <w:rsid w:val="00FB71FF"/>
    <w:rsid w:val="00FC0CB9"/>
    <w:rsid w:val="00FC2823"/>
    <w:rsid w:val="00FC3066"/>
    <w:rsid w:val="00FC30E1"/>
    <w:rsid w:val="00FC3EBF"/>
    <w:rsid w:val="00FC42C3"/>
    <w:rsid w:val="00FC5AF3"/>
    <w:rsid w:val="00FC6F3E"/>
    <w:rsid w:val="00FD1C60"/>
    <w:rsid w:val="00FD1F28"/>
    <w:rsid w:val="00FD27AE"/>
    <w:rsid w:val="00FD27F1"/>
    <w:rsid w:val="00FD2F5D"/>
    <w:rsid w:val="00FD304D"/>
    <w:rsid w:val="00FD438A"/>
    <w:rsid w:val="00FD525F"/>
    <w:rsid w:val="00FD7D28"/>
    <w:rsid w:val="00FE2413"/>
    <w:rsid w:val="00FE24BE"/>
    <w:rsid w:val="00FE2E81"/>
    <w:rsid w:val="00FE3170"/>
    <w:rsid w:val="00FE4CCE"/>
    <w:rsid w:val="00FE543F"/>
    <w:rsid w:val="00FE7392"/>
    <w:rsid w:val="00FE7B6D"/>
    <w:rsid w:val="00FF0212"/>
    <w:rsid w:val="00FF2FF4"/>
    <w:rsid w:val="00FF6E8C"/>
    <w:rsid w:val="00FF72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A1C60"/>
  <w15:chartTrackingRefBased/>
  <w15:docId w15:val="{F9CAE007-9703-4467-A1A4-D7E2FD43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B7C"/>
    <w:pPr>
      <w:widowControl w:val="0"/>
      <w:tabs>
        <w:tab w:val="left" w:pos="360"/>
        <w:tab w:val="left" w:pos="720"/>
        <w:tab w:val="left" w:pos="1440"/>
        <w:tab w:val="left" w:pos="1800"/>
        <w:tab w:val="left" w:pos="4680"/>
      </w:tabs>
      <w:autoSpaceDE w:val="0"/>
      <w:autoSpaceDN w:val="0"/>
      <w:adjustRightInd w:val="0"/>
      <w:spacing w:line="252" w:lineRule="auto"/>
    </w:pPr>
    <w:rPr>
      <w:rFonts w:ascii="Times New Roman" w:hAnsi="Times New Roman"/>
      <w:spacing w:val="-3"/>
      <w:sz w:val="26"/>
      <w:szCs w:val="24"/>
    </w:rPr>
  </w:style>
  <w:style w:type="paragraph" w:styleId="Heading1">
    <w:name w:val="heading 1"/>
    <w:basedOn w:val="Normal"/>
    <w:next w:val="Normal"/>
    <w:link w:val="Heading1Char"/>
    <w:uiPriority w:val="9"/>
    <w:qFormat/>
    <w:rsid w:val="00613551"/>
    <w:pPr>
      <w:keepNext/>
      <w:spacing w:before="240" w:after="60"/>
      <w:outlineLvl w:val="0"/>
    </w:pPr>
    <w:rPr>
      <w:rFonts w:ascii="Cambria" w:hAnsi="Cambria" w:cs="Times New Roman"/>
      <w:b/>
      <w:bCs/>
      <w:spacing w:val="0"/>
      <w:kern w:val="32"/>
      <w:sz w:val="32"/>
      <w:szCs w:val="32"/>
    </w:rPr>
  </w:style>
  <w:style w:type="paragraph" w:styleId="Heading2">
    <w:name w:val="heading 2"/>
    <w:basedOn w:val="Normal"/>
    <w:next w:val="Normal"/>
    <w:link w:val="Heading2Char"/>
    <w:uiPriority w:val="9"/>
    <w:semiHidden/>
    <w:unhideWhenUsed/>
    <w:qFormat/>
    <w:rsid w:val="00613551"/>
    <w:pPr>
      <w:keepNext/>
      <w:spacing w:before="240" w:after="60"/>
      <w:outlineLvl w:val="1"/>
    </w:pPr>
    <w:rPr>
      <w:rFonts w:ascii="Cambria" w:hAnsi="Cambria" w:cs="Times New Roman"/>
      <w:b/>
      <w:bCs/>
      <w:i/>
      <w:iCs/>
      <w:spacing w:val="0"/>
      <w:sz w:val="28"/>
      <w:szCs w:val="28"/>
    </w:rPr>
  </w:style>
  <w:style w:type="paragraph" w:styleId="Heading3">
    <w:name w:val="heading 3"/>
    <w:basedOn w:val="Normal"/>
    <w:next w:val="Normal"/>
    <w:link w:val="Heading3Char"/>
    <w:uiPriority w:val="9"/>
    <w:semiHidden/>
    <w:unhideWhenUsed/>
    <w:qFormat/>
    <w:rsid w:val="00613551"/>
    <w:pPr>
      <w:keepNext/>
      <w:spacing w:before="240" w:after="60"/>
      <w:outlineLvl w:val="2"/>
    </w:pPr>
    <w:rPr>
      <w:rFonts w:ascii="Cambria" w:hAnsi="Cambria" w:cs="Times New Roman"/>
      <w:b/>
      <w:bCs/>
      <w:spacing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ourier" w:hAnsi="Courier" w:cs="Times New Roman"/>
      <w:spacing w:val="0"/>
      <w:sz w:val="24"/>
      <w:lang w:val="x-none" w:eastAsia="x-none"/>
    </w:rPr>
  </w:style>
  <w:style w:type="character" w:styleId="PageNumber">
    <w:name w:val="page number"/>
    <w:basedOn w:val="DefaultParagraphFont"/>
  </w:style>
  <w:style w:type="paragraph" w:styleId="Footer">
    <w:name w:val="footer"/>
    <w:basedOn w:val="Normal"/>
    <w:semiHidden/>
    <w:pPr>
      <w:tabs>
        <w:tab w:val="center" w:pos="4320"/>
        <w:tab w:val="right" w:pos="8640"/>
      </w:tabs>
    </w:pPr>
  </w:style>
  <w:style w:type="paragraph" w:styleId="BalloonText">
    <w:name w:val="Balloon Text"/>
    <w:basedOn w:val="Normal"/>
    <w:semiHidden/>
    <w:rsid w:val="0085310D"/>
    <w:rPr>
      <w:rFonts w:ascii="Tahoma" w:hAnsi="Tahoma" w:cs="Tahoma"/>
      <w:sz w:val="16"/>
      <w:szCs w:val="16"/>
    </w:rPr>
  </w:style>
  <w:style w:type="character" w:styleId="LineNumber">
    <w:name w:val="line number"/>
    <w:rsid w:val="006A36D3"/>
    <w:rPr>
      <w:rFonts w:ascii="Arial" w:hAnsi="Arial"/>
      <w:b w:val="0"/>
      <w:i w:val="0"/>
      <w:spacing w:val="0"/>
      <w:position w:val="0"/>
      <w:sz w:val="24"/>
      <w:szCs w:val="24"/>
      <w:bdr w:val="none" w:sz="0" w:space="0" w:color="auto"/>
      <w:lang w:val="en-CA" w:eastAsia="en-US" w:bidi="ar-SA"/>
    </w:rPr>
  </w:style>
  <w:style w:type="character" w:customStyle="1" w:styleId="HeaderChar">
    <w:name w:val="Header Char"/>
    <w:link w:val="Header"/>
    <w:uiPriority w:val="99"/>
    <w:rsid w:val="00742D41"/>
    <w:rPr>
      <w:rFonts w:ascii="Courier" w:hAnsi="Courier"/>
      <w:sz w:val="24"/>
      <w:szCs w:val="24"/>
    </w:rPr>
  </w:style>
  <w:style w:type="paragraph" w:styleId="DocumentMap">
    <w:name w:val="Document Map"/>
    <w:basedOn w:val="Normal"/>
    <w:link w:val="DocumentMapChar"/>
    <w:uiPriority w:val="99"/>
    <w:semiHidden/>
    <w:unhideWhenUsed/>
    <w:rsid w:val="00742D41"/>
    <w:rPr>
      <w:rFonts w:ascii="Tahoma" w:hAnsi="Tahoma" w:cs="Times New Roman"/>
      <w:spacing w:val="0"/>
      <w:sz w:val="16"/>
      <w:szCs w:val="16"/>
      <w:lang w:val="x-none" w:eastAsia="x-none"/>
    </w:rPr>
  </w:style>
  <w:style w:type="character" w:customStyle="1" w:styleId="DocumentMapChar">
    <w:name w:val="Document Map Char"/>
    <w:link w:val="DocumentMap"/>
    <w:uiPriority w:val="99"/>
    <w:semiHidden/>
    <w:rsid w:val="00742D41"/>
    <w:rPr>
      <w:rFonts w:ascii="Tahoma" w:hAnsi="Tahoma" w:cs="Tahoma"/>
      <w:sz w:val="16"/>
      <w:szCs w:val="16"/>
    </w:rPr>
  </w:style>
  <w:style w:type="paragraph" w:customStyle="1" w:styleId="Legal">
    <w:name w:val="Legal"/>
    <w:next w:val="NoSpacing"/>
    <w:link w:val="LegalChar"/>
    <w:autoRedefine/>
    <w:qFormat/>
    <w:rsid w:val="009D1B01"/>
    <w:pPr>
      <w:widowControl w:val="0"/>
      <w:tabs>
        <w:tab w:val="left" w:pos="1620"/>
        <w:tab w:val="left" w:pos="2520"/>
      </w:tabs>
      <w:spacing w:line="211" w:lineRule="auto"/>
      <w:ind w:left="547" w:right="720"/>
    </w:pPr>
    <w:rPr>
      <w:rFonts w:cs="Times New Roman"/>
      <w:spacing w:val="-3"/>
      <w:sz w:val="24"/>
      <w:szCs w:val="24"/>
      <w:lang w:val="en-CA"/>
    </w:rPr>
  </w:style>
  <w:style w:type="paragraph" w:customStyle="1" w:styleId="QuesQ">
    <w:name w:val="Ques_Q"/>
    <w:basedOn w:val="Normal"/>
    <w:next w:val="Coll"/>
    <w:autoRedefine/>
    <w:qFormat/>
    <w:rsid w:val="00DF5538"/>
    <w:pPr>
      <w:tabs>
        <w:tab w:val="clear" w:pos="360"/>
        <w:tab w:val="clear" w:pos="720"/>
        <w:tab w:val="clear" w:pos="1800"/>
        <w:tab w:val="clear" w:pos="4680"/>
      </w:tabs>
      <w:spacing w:line="396" w:lineRule="auto"/>
      <w:ind w:left="1440" w:hanging="720"/>
    </w:pPr>
    <w:rPr>
      <w:rFonts w:ascii="Arial" w:hAnsi="Arial" w:cs="Arial"/>
      <w:sz w:val="24"/>
      <w:lang w:val="en-CA"/>
    </w:rPr>
  </w:style>
  <w:style w:type="paragraph" w:styleId="NoSpacing">
    <w:name w:val="No Spacing"/>
    <w:uiPriority w:val="1"/>
    <w:qFormat/>
    <w:rsid w:val="001037FF"/>
    <w:pPr>
      <w:widowControl w:val="0"/>
      <w:autoSpaceDE w:val="0"/>
      <w:autoSpaceDN w:val="0"/>
      <w:adjustRightInd w:val="0"/>
    </w:pPr>
    <w:rPr>
      <w:rFonts w:ascii="Courier" w:hAnsi="Courier"/>
      <w:spacing w:val="-3"/>
      <w:sz w:val="24"/>
      <w:szCs w:val="24"/>
    </w:rPr>
  </w:style>
  <w:style w:type="paragraph" w:customStyle="1" w:styleId="WitA">
    <w:name w:val="Wit_A"/>
    <w:basedOn w:val="QuesQ"/>
    <w:next w:val="Coll"/>
    <w:autoRedefine/>
    <w:qFormat/>
    <w:rsid w:val="00DF5538"/>
  </w:style>
  <w:style w:type="paragraph" w:customStyle="1" w:styleId="Coll">
    <w:name w:val="Coll"/>
    <w:basedOn w:val="Normal"/>
    <w:link w:val="CollChar"/>
    <w:autoRedefine/>
    <w:qFormat/>
    <w:rsid w:val="00DF5538"/>
    <w:pPr>
      <w:tabs>
        <w:tab w:val="clear" w:pos="360"/>
        <w:tab w:val="clear" w:pos="720"/>
        <w:tab w:val="clear" w:pos="1800"/>
        <w:tab w:val="clear" w:pos="4680"/>
      </w:tabs>
      <w:spacing w:line="396" w:lineRule="auto"/>
      <w:ind w:left="1440" w:hanging="720"/>
    </w:pPr>
    <w:rPr>
      <w:rFonts w:ascii="Arial" w:hAnsi="Arial" w:cs="Arial"/>
      <w:sz w:val="24"/>
      <w:lang w:val="x-none" w:eastAsia="x-none"/>
    </w:rPr>
  </w:style>
  <w:style w:type="table" w:styleId="TableGrid">
    <w:name w:val="Table Grid"/>
    <w:basedOn w:val="TableNormal"/>
    <w:uiPriority w:val="59"/>
    <w:rsid w:val="008360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Lwname">
    <w:name w:val="Ques_L_w_name"/>
    <w:basedOn w:val="Coll"/>
    <w:link w:val="QuesLwnameChar"/>
    <w:autoRedefine/>
    <w:qFormat/>
    <w:rsid w:val="006A36D3"/>
  </w:style>
  <w:style w:type="paragraph" w:customStyle="1" w:styleId="UT">
    <w:name w:val="UT"/>
    <w:basedOn w:val="Legal"/>
    <w:link w:val="UTChar"/>
    <w:qFormat/>
    <w:rsid w:val="006E599A"/>
    <w:pPr>
      <w:ind w:left="540"/>
    </w:pPr>
  </w:style>
  <w:style w:type="character" w:customStyle="1" w:styleId="CollChar">
    <w:name w:val="Coll Char"/>
    <w:link w:val="Coll"/>
    <w:rsid w:val="00DF5538"/>
    <w:rPr>
      <w:rFonts w:ascii="Arial" w:hAnsi="Arial" w:cs="Arial"/>
      <w:spacing w:val="-3"/>
      <w:sz w:val="24"/>
      <w:szCs w:val="24"/>
      <w:lang w:val="x-none" w:eastAsia="x-none"/>
    </w:rPr>
  </w:style>
  <w:style w:type="character" w:customStyle="1" w:styleId="QuesLwnameChar">
    <w:name w:val="Ques_L_w_name Char"/>
    <w:link w:val="QuesLwname"/>
    <w:rsid w:val="00F15D52"/>
    <w:rPr>
      <w:rFonts w:ascii="Arial" w:hAnsi="Arial" w:cs="Arial"/>
      <w:spacing w:val="-3"/>
      <w:sz w:val="24"/>
      <w:szCs w:val="24"/>
      <w:lang w:val="x-none" w:eastAsia="x-none"/>
    </w:rPr>
  </w:style>
  <w:style w:type="paragraph" w:customStyle="1" w:styleId="UA">
    <w:name w:val="UA"/>
    <w:basedOn w:val="Legal"/>
    <w:link w:val="UAChar"/>
    <w:qFormat/>
    <w:rsid w:val="00DC38C1"/>
    <w:pPr>
      <w:ind w:left="540"/>
    </w:pPr>
  </w:style>
  <w:style w:type="character" w:customStyle="1" w:styleId="LegalChar">
    <w:name w:val="Legal Char"/>
    <w:link w:val="Legal"/>
    <w:rsid w:val="009D1B01"/>
    <w:rPr>
      <w:rFonts w:cs="Times New Roman"/>
      <w:spacing w:val="-3"/>
      <w:sz w:val="24"/>
      <w:szCs w:val="24"/>
      <w:lang w:val="en-CA" w:bidi="ar-SA"/>
    </w:rPr>
  </w:style>
  <w:style w:type="character" w:customStyle="1" w:styleId="UTChar">
    <w:name w:val="UT Char"/>
    <w:link w:val="UT"/>
    <w:rsid w:val="006E599A"/>
    <w:rPr>
      <w:rFonts w:cs="Times New Roman"/>
      <w:spacing w:val="-3"/>
      <w:sz w:val="24"/>
      <w:szCs w:val="24"/>
      <w:lang w:val="en-CA" w:bidi="ar-SA"/>
    </w:rPr>
  </w:style>
  <w:style w:type="paragraph" w:customStyle="1" w:styleId="REF">
    <w:name w:val="REF"/>
    <w:basedOn w:val="Legal"/>
    <w:link w:val="REFChar"/>
    <w:qFormat/>
    <w:rsid w:val="006E599A"/>
    <w:pPr>
      <w:ind w:left="540"/>
    </w:pPr>
  </w:style>
  <w:style w:type="character" w:customStyle="1" w:styleId="UAChar">
    <w:name w:val="UA Char"/>
    <w:link w:val="UA"/>
    <w:rsid w:val="00DC38C1"/>
    <w:rPr>
      <w:rFonts w:cs="Times New Roman"/>
      <w:spacing w:val="-3"/>
      <w:sz w:val="24"/>
      <w:szCs w:val="24"/>
      <w:lang w:val="en-CA" w:bidi="ar-SA"/>
    </w:rPr>
  </w:style>
  <w:style w:type="paragraph" w:customStyle="1" w:styleId="EX">
    <w:name w:val="EX"/>
    <w:basedOn w:val="Normal"/>
    <w:link w:val="EXChar"/>
    <w:qFormat/>
    <w:rsid w:val="0070434E"/>
    <w:pPr>
      <w:spacing w:line="396" w:lineRule="auto"/>
      <w:ind w:left="720"/>
    </w:pPr>
    <w:rPr>
      <w:rFonts w:ascii="Arial" w:hAnsi="Arial" w:cs="Arial"/>
      <w:b/>
      <w:sz w:val="24"/>
    </w:rPr>
  </w:style>
  <w:style w:type="character" w:customStyle="1" w:styleId="REFChar">
    <w:name w:val="REF Char"/>
    <w:link w:val="REF"/>
    <w:rsid w:val="006E599A"/>
    <w:rPr>
      <w:rFonts w:cs="Times New Roman"/>
      <w:spacing w:val="-3"/>
      <w:sz w:val="24"/>
      <w:szCs w:val="24"/>
      <w:lang w:val="en-CA" w:bidi="ar-SA"/>
    </w:rPr>
  </w:style>
  <w:style w:type="character" w:customStyle="1" w:styleId="Heading1Char">
    <w:name w:val="Heading 1 Char"/>
    <w:link w:val="Heading1"/>
    <w:uiPriority w:val="9"/>
    <w:rsid w:val="00613551"/>
    <w:rPr>
      <w:rFonts w:ascii="Cambria" w:eastAsia="Times New Roman" w:hAnsi="Cambria" w:cs="Times New Roman"/>
      <w:b/>
      <w:bCs/>
      <w:kern w:val="32"/>
      <w:sz w:val="32"/>
      <w:szCs w:val="32"/>
      <w:lang w:val="en-US" w:eastAsia="en-US"/>
    </w:rPr>
  </w:style>
  <w:style w:type="character" w:customStyle="1" w:styleId="EXChar">
    <w:name w:val="EX Char"/>
    <w:link w:val="EX"/>
    <w:rsid w:val="0070434E"/>
    <w:rPr>
      <w:rFonts w:ascii="Arial" w:hAnsi="Arial" w:cs="Arial"/>
      <w:b/>
      <w:spacing w:val="-3"/>
      <w:sz w:val="24"/>
      <w:szCs w:val="24"/>
    </w:rPr>
  </w:style>
  <w:style w:type="character" w:customStyle="1" w:styleId="Heading2Char">
    <w:name w:val="Heading 2 Char"/>
    <w:link w:val="Heading2"/>
    <w:uiPriority w:val="9"/>
    <w:semiHidden/>
    <w:rsid w:val="00613551"/>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613551"/>
    <w:rPr>
      <w:rFonts w:ascii="Cambria" w:eastAsia="Times New Roman" w:hAnsi="Cambria" w:cs="Times New Roman"/>
      <w:b/>
      <w:bCs/>
      <w:sz w:val="26"/>
      <w:szCs w:val="26"/>
      <w:lang w:val="en-US" w:eastAsia="en-US"/>
    </w:rPr>
  </w:style>
  <w:style w:type="character" w:styleId="Hyperlink">
    <w:name w:val="Hyperlink"/>
    <w:uiPriority w:val="99"/>
    <w:unhideWhenUsed/>
    <w:rsid w:val="00613551"/>
    <w:rPr>
      <w:color w:val="0000FF"/>
      <w:u w:val="single"/>
    </w:rPr>
  </w:style>
  <w:style w:type="paragraph" w:styleId="TOC1">
    <w:name w:val="toc 1"/>
    <w:basedOn w:val="Legal"/>
    <w:next w:val="Normal"/>
    <w:autoRedefine/>
    <w:uiPriority w:val="39"/>
    <w:unhideWhenUsed/>
    <w:rsid w:val="005C2E27"/>
    <w:pPr>
      <w:tabs>
        <w:tab w:val="clear" w:pos="1620"/>
        <w:tab w:val="clear" w:pos="2520"/>
        <w:tab w:val="right" w:pos="9360"/>
      </w:tabs>
      <w:spacing w:line="252" w:lineRule="auto"/>
      <w:ind w:left="0" w:right="0"/>
    </w:pPr>
    <w:rPr>
      <w:rFonts w:ascii="Times New Roman" w:hAnsi="Times New Roman"/>
      <w:sz w:val="26"/>
    </w:rPr>
  </w:style>
  <w:style w:type="paragraph" w:customStyle="1" w:styleId="IOP">
    <w:name w:val="IOP"/>
    <w:link w:val="IOPChar"/>
    <w:qFormat/>
    <w:rsid w:val="000C3B78"/>
    <w:pPr>
      <w:spacing w:line="396" w:lineRule="auto"/>
      <w:ind w:left="720"/>
      <w:outlineLvl w:val="0"/>
    </w:pPr>
    <w:rPr>
      <w:rFonts w:ascii="Arial" w:hAnsi="Arial" w:cs="Arial"/>
      <w:spacing w:val="-3"/>
      <w:sz w:val="24"/>
      <w:szCs w:val="24"/>
      <w:lang w:val="en-CA" w:eastAsia="en-CA"/>
    </w:rPr>
  </w:style>
  <w:style w:type="paragraph" w:customStyle="1" w:styleId="OTR">
    <w:name w:val="OTR"/>
    <w:basedOn w:val="Normal"/>
    <w:link w:val="OTRChar"/>
    <w:qFormat/>
    <w:rsid w:val="00243023"/>
    <w:pPr>
      <w:tabs>
        <w:tab w:val="clear" w:pos="360"/>
        <w:tab w:val="clear" w:pos="720"/>
        <w:tab w:val="clear" w:pos="1440"/>
        <w:tab w:val="clear" w:pos="1800"/>
        <w:tab w:val="clear" w:pos="4680"/>
      </w:tabs>
      <w:spacing w:line="396" w:lineRule="auto"/>
      <w:ind w:left="720"/>
    </w:pPr>
    <w:rPr>
      <w:rFonts w:ascii="Arial" w:hAnsi="Arial"/>
      <w:b/>
      <w:sz w:val="24"/>
    </w:rPr>
  </w:style>
  <w:style w:type="character" w:customStyle="1" w:styleId="IOPChar">
    <w:name w:val="IOP Char"/>
    <w:link w:val="IOP"/>
    <w:rsid w:val="000C3B78"/>
    <w:rPr>
      <w:rFonts w:ascii="Arial" w:hAnsi="Arial" w:cs="Arial"/>
      <w:spacing w:val="-3"/>
      <w:sz w:val="24"/>
      <w:szCs w:val="24"/>
      <w:lang w:val="x-none" w:eastAsia="x-none"/>
    </w:rPr>
  </w:style>
  <w:style w:type="paragraph" w:customStyle="1" w:styleId="WitIntro">
    <w:name w:val="Wit_Intro"/>
    <w:basedOn w:val="Normal"/>
    <w:link w:val="WitIntroChar"/>
    <w:qFormat/>
    <w:rsid w:val="003E1CA2"/>
    <w:pPr>
      <w:tabs>
        <w:tab w:val="right" w:pos="8928"/>
      </w:tabs>
    </w:pPr>
    <w:rPr>
      <w:rFonts w:cs="Times New Roman"/>
      <w:b/>
      <w:szCs w:val="26"/>
      <w:lang w:val="x-none" w:eastAsia="x-none"/>
    </w:rPr>
  </w:style>
  <w:style w:type="character" w:customStyle="1" w:styleId="OTRChar">
    <w:name w:val="OTR Char"/>
    <w:link w:val="OTR"/>
    <w:rsid w:val="00243023"/>
    <w:rPr>
      <w:rFonts w:ascii="Arial" w:hAnsi="Arial"/>
      <w:b/>
      <w:spacing w:val="-3"/>
      <w:sz w:val="24"/>
      <w:szCs w:val="24"/>
    </w:rPr>
  </w:style>
  <w:style w:type="character" w:customStyle="1" w:styleId="WitIntroChar">
    <w:name w:val="Wit_Intro Char"/>
    <w:link w:val="WitIntro"/>
    <w:rsid w:val="003E1CA2"/>
    <w:rPr>
      <w:rFonts w:ascii="Times New Roman" w:hAnsi="Times New Roman" w:cs="Times New Roman"/>
      <w:b/>
      <w:spacing w:val="-3"/>
      <w:sz w:val="26"/>
      <w:szCs w:val="26"/>
      <w:lang w:eastAsia="x-none"/>
    </w:rPr>
  </w:style>
  <w:style w:type="character" w:styleId="CommentReference">
    <w:name w:val="annotation reference"/>
    <w:uiPriority w:val="99"/>
    <w:semiHidden/>
    <w:unhideWhenUsed/>
    <w:rsid w:val="00EF7339"/>
    <w:rPr>
      <w:sz w:val="16"/>
      <w:szCs w:val="16"/>
    </w:rPr>
  </w:style>
  <w:style w:type="paragraph" w:styleId="CommentText">
    <w:name w:val="annotation text"/>
    <w:basedOn w:val="Normal"/>
    <w:link w:val="CommentTextChar"/>
    <w:uiPriority w:val="99"/>
    <w:semiHidden/>
    <w:unhideWhenUsed/>
    <w:rsid w:val="00EF7339"/>
    <w:rPr>
      <w:rFonts w:ascii="Courier" w:hAnsi="Courier" w:cs="Times New Roman"/>
      <w:sz w:val="20"/>
      <w:szCs w:val="20"/>
      <w:lang w:val="x-none" w:eastAsia="x-none"/>
    </w:rPr>
  </w:style>
  <w:style w:type="character" w:customStyle="1" w:styleId="CommentTextChar">
    <w:name w:val="Comment Text Char"/>
    <w:link w:val="CommentText"/>
    <w:uiPriority w:val="99"/>
    <w:semiHidden/>
    <w:rsid w:val="00EF7339"/>
    <w:rPr>
      <w:rFonts w:ascii="Courier" w:hAnsi="Courier"/>
      <w:spacing w:val="-3"/>
    </w:rPr>
  </w:style>
  <w:style w:type="paragraph" w:styleId="CommentSubject">
    <w:name w:val="annotation subject"/>
    <w:basedOn w:val="CommentText"/>
    <w:next w:val="CommentText"/>
    <w:link w:val="CommentSubjectChar"/>
    <w:uiPriority w:val="99"/>
    <w:semiHidden/>
    <w:unhideWhenUsed/>
    <w:rsid w:val="002F68DD"/>
    <w:rPr>
      <w:b/>
      <w:bCs/>
    </w:rPr>
  </w:style>
  <w:style w:type="character" w:customStyle="1" w:styleId="CommentSubjectChar">
    <w:name w:val="Comment Subject Char"/>
    <w:link w:val="CommentSubject"/>
    <w:uiPriority w:val="99"/>
    <w:semiHidden/>
    <w:rsid w:val="002F68DD"/>
    <w:rPr>
      <w:rFonts w:ascii="Courier" w:hAnsi="Courier"/>
      <w:b/>
      <w:bCs/>
      <w:spacing w:val="-3"/>
    </w:rPr>
  </w:style>
  <w:style w:type="paragraph" w:customStyle="1" w:styleId="Index">
    <w:name w:val="Index"/>
    <w:qFormat/>
    <w:rsid w:val="00EA6E79"/>
    <w:pPr>
      <w:tabs>
        <w:tab w:val="left" w:pos="360"/>
        <w:tab w:val="left" w:pos="720"/>
        <w:tab w:val="left" w:pos="1440"/>
        <w:tab w:val="left" w:pos="1800"/>
        <w:tab w:val="left" w:pos="2160"/>
        <w:tab w:val="left" w:pos="4680"/>
        <w:tab w:val="right" w:pos="9360"/>
      </w:tabs>
      <w:spacing w:line="252" w:lineRule="auto"/>
    </w:pPr>
    <w:rPr>
      <w:rFonts w:ascii="Times New Roman" w:hAnsi="Times New Roman" w:cs="Times New Roman"/>
      <w:color w:val="000000"/>
      <w:sz w:val="26"/>
      <w:lang w:val="en-CA" w:eastAsia="en-CA"/>
    </w:rPr>
  </w:style>
  <w:style w:type="paragraph" w:customStyle="1" w:styleId="Preamble">
    <w:name w:val="Preamble"/>
    <w:basedOn w:val="Normal"/>
    <w:qFormat/>
    <w:rsid w:val="00032904"/>
    <w:pPr>
      <w:tabs>
        <w:tab w:val="clear" w:pos="360"/>
        <w:tab w:val="clear" w:pos="720"/>
        <w:tab w:val="clear" w:pos="1440"/>
        <w:tab w:val="clear" w:pos="1800"/>
      </w:tabs>
    </w:pPr>
  </w:style>
  <w:style w:type="paragraph" w:customStyle="1" w:styleId="Indextitle">
    <w:name w:val="Index_title"/>
    <w:basedOn w:val="Normal"/>
    <w:qFormat/>
    <w:rsid w:val="005E0089"/>
    <w:pPr>
      <w:tabs>
        <w:tab w:val="left" w:pos="900"/>
        <w:tab w:val="right" w:pos="8640"/>
      </w:tabs>
      <w:autoSpaceDE/>
      <w:autoSpaceDN/>
      <w:adjustRightInd/>
      <w:ind w:left="720" w:hanging="720"/>
      <w:jc w:val="center"/>
    </w:pPr>
    <w:rPr>
      <w:rFonts w:cs="Times New Roman"/>
      <w:b/>
      <w:color w:val="000000"/>
      <w:spacing w:val="0"/>
      <w:szCs w:val="20"/>
      <w:lang w:val="en-CA" w:eastAsia="en-CA"/>
    </w:rPr>
  </w:style>
  <w:style w:type="paragraph" w:styleId="IntenseQuote">
    <w:name w:val="Intense Quote"/>
    <w:basedOn w:val="Normal"/>
    <w:next w:val="Normal"/>
    <w:link w:val="IntenseQuoteChar"/>
    <w:uiPriority w:val="30"/>
    <w:qFormat/>
    <w:rsid w:val="00856EB2"/>
    <w:pPr>
      <w:pBdr>
        <w:bottom w:val="single" w:sz="4" w:space="4" w:color="4F81BD"/>
      </w:pBdr>
      <w:spacing w:before="200" w:after="280"/>
      <w:ind w:left="936" w:right="936"/>
    </w:pPr>
    <w:rPr>
      <w:b/>
      <w:bCs/>
      <w:i/>
      <w:iCs/>
      <w:color w:val="4F81BD"/>
    </w:rPr>
  </w:style>
  <w:style w:type="paragraph" w:customStyle="1" w:styleId="Quote1">
    <w:name w:val="Quote1"/>
    <w:basedOn w:val="Coll"/>
    <w:qFormat/>
    <w:rsid w:val="00691DFC"/>
    <w:pPr>
      <w:tabs>
        <w:tab w:val="clear" w:pos="1440"/>
        <w:tab w:val="left" w:pos="2160"/>
      </w:tabs>
      <w:ind w:left="2160" w:firstLine="0"/>
    </w:pPr>
  </w:style>
  <w:style w:type="paragraph" w:customStyle="1" w:styleId="unquote">
    <w:name w:val="unquote"/>
    <w:basedOn w:val="Coll"/>
    <w:qFormat/>
    <w:rsid w:val="00261136"/>
    <w:pPr>
      <w:ind w:firstLine="0"/>
    </w:pPr>
  </w:style>
  <w:style w:type="character" w:customStyle="1" w:styleId="IntenseQuoteChar">
    <w:name w:val="Intense Quote Char"/>
    <w:link w:val="IntenseQuote"/>
    <w:uiPriority w:val="30"/>
    <w:rsid w:val="00856EB2"/>
    <w:rPr>
      <w:rFonts w:ascii="Times New Roman" w:hAnsi="Times New Roman"/>
      <w:b/>
      <w:bCs/>
      <w:i/>
      <w:iCs/>
      <w:color w:val="4F81BD"/>
      <w:spacing w:val="-3"/>
      <w:sz w:val="26"/>
      <w:szCs w:val="24"/>
      <w:lang w:val="en-US" w:eastAsia="en-US"/>
    </w:rPr>
  </w:style>
  <w:style w:type="paragraph" w:customStyle="1" w:styleId="Para">
    <w:name w:val="Para"/>
    <w:basedOn w:val="Quote1"/>
    <w:next w:val="Normal"/>
    <w:qFormat/>
    <w:rsid w:val="00920F79"/>
    <w:pPr>
      <w:tabs>
        <w:tab w:val="clear" w:pos="2160"/>
      </w:tabs>
      <w:ind w:left="1440" w:firstLine="720"/>
    </w:pPr>
    <w:rPr>
      <w:lang w:val="en-US"/>
    </w:rPr>
  </w:style>
  <w:style w:type="paragraph" w:customStyle="1" w:styleId="SessionTime">
    <w:name w:val="SessionTime"/>
    <w:basedOn w:val="Preamble"/>
    <w:next w:val="Preamble"/>
    <w:qFormat/>
    <w:rsid w:val="0079432C"/>
  </w:style>
  <w:style w:type="paragraph" w:customStyle="1" w:styleId="ProcEnd">
    <w:name w:val="ProcEnd"/>
    <w:basedOn w:val="Normal"/>
    <w:qFormat/>
    <w:rsid w:val="00A15459"/>
  </w:style>
  <w:style w:type="paragraph" w:customStyle="1" w:styleId="WitExcused">
    <w:name w:val="Wit_Excused"/>
    <w:basedOn w:val="WitIntro"/>
    <w:qFormat/>
    <w:rsid w:val="003B054A"/>
    <w:pPr>
      <w:tabs>
        <w:tab w:val="clear" w:pos="360"/>
        <w:tab w:val="clear" w:pos="720"/>
        <w:tab w:val="clear" w:pos="1440"/>
        <w:tab w:val="clear" w:pos="1800"/>
        <w:tab w:val="clear" w:pos="4680"/>
      </w:tabs>
      <w:spacing w:line="396" w:lineRule="auto"/>
      <w:ind w:left="720"/>
    </w:pPr>
    <w:rPr>
      <w:rFonts w:ascii="Arial" w:hAnsi="Arial"/>
      <w:b w:val="0"/>
      <w:sz w:val="24"/>
    </w:rPr>
  </w:style>
  <w:style w:type="paragraph" w:customStyle="1" w:styleId="Default">
    <w:name w:val="Default"/>
    <w:rsid w:val="00805D5C"/>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7A4886"/>
    <w:rPr>
      <w:rFonts w:ascii="Times New Roman" w:hAnsi="Times New Roman"/>
      <w:spacing w:val="-3"/>
      <w:sz w:val="26"/>
      <w:szCs w:val="24"/>
    </w:rPr>
  </w:style>
  <w:style w:type="paragraph" w:customStyle="1" w:styleId="NewExam">
    <w:name w:val="New Exam"/>
    <w:basedOn w:val="IOP"/>
    <w:qFormat/>
    <w:rsid w:val="00440214"/>
    <w:rPr>
      <w:b/>
      <w:u w:val="single"/>
    </w:rPr>
  </w:style>
  <w:style w:type="paragraph" w:customStyle="1" w:styleId="quotelevel2">
    <w:name w:val="quote_level2"/>
    <w:basedOn w:val="Quote1"/>
    <w:qFormat/>
    <w:rsid w:val="005211D4"/>
    <w:pPr>
      <w:tabs>
        <w:tab w:val="clear" w:pos="2160"/>
        <w:tab w:val="left" w:pos="2880"/>
      </w:tabs>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1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_\Downloads\NWT%20-%20Standard%20(1)%20(5)%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61329-5465-427B-8B2B-C4874815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NWT - Standard (1) (5) (2)</Template>
  <TotalTime>13</TotalTime>
  <Pages>42</Pages>
  <Words>8211</Words>
  <Characters>38942</Characters>
  <Application>Microsoft Office Word</Application>
  <DocSecurity>0</DocSecurity>
  <Lines>324</Lines>
  <Paragraphs>94</Paragraphs>
  <ScaleCrop>false</ScaleCrop>
  <HeadingPairs>
    <vt:vector size="2" baseType="variant">
      <vt:variant>
        <vt:lpstr>Title</vt:lpstr>
      </vt:variant>
      <vt:variant>
        <vt:i4>1</vt:i4>
      </vt:variant>
    </vt:vector>
  </HeadingPairs>
  <TitlesOfParts>
    <vt:vector size="1" baseType="lpstr">
      <vt:lpstr>Court File No</vt:lpstr>
    </vt:vector>
  </TitlesOfParts>
  <Company>eDecree</Company>
  <LinksUpToDate>false</LinksUpToDate>
  <CharactersWithSpaces>47059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File No</dc:title>
  <dc:subject/>
  <dc:creator>joan butticci</dc:creator>
  <cp:keywords/>
  <cp:lastModifiedBy>Jen Bloss-Lovely</cp:lastModifiedBy>
  <cp:revision>2</cp:revision>
  <cp:lastPrinted>2025-09-23T21:39:00Z</cp:lastPrinted>
  <dcterms:created xsi:type="dcterms:W3CDTF">2025-09-23T21:52:00Z</dcterms:created>
  <dcterms:modified xsi:type="dcterms:W3CDTF">2025-09-23T21:52:00Z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2025-09-09T20:51:22Z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92b2e364-ffae-43f0-b7a6-a25111ed9f4e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