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4926" w14:textId="14D82CC8" w:rsidR="00EB57E3" w:rsidRPr="00572126" w:rsidRDefault="00EB57E3" w:rsidP="00EB57E3">
      <w:pPr>
        <w:spacing w:after="0" w:line="240" w:lineRule="auto"/>
        <w:rPr>
          <w:rFonts w:ascii="Times New Roman" w:hAnsi="Times New Roman" w:cs="Times New Roman"/>
          <w:sz w:val="24"/>
          <w:szCs w:val="24"/>
        </w:rPr>
      </w:pPr>
      <w:r>
        <w:rPr>
          <w:rFonts w:ascii="Times New Roman" w:hAnsi="Times New Roman" w:cs="Times New Roman"/>
          <w:i/>
          <w:sz w:val="24"/>
          <w:szCs w:val="24"/>
        </w:rPr>
        <w:t>Xie v Adams</w:t>
      </w:r>
      <w:r w:rsidRPr="00572126">
        <w:rPr>
          <w:rFonts w:ascii="Times New Roman" w:hAnsi="Times New Roman" w:cs="Times New Roman"/>
          <w:i/>
          <w:sz w:val="24"/>
          <w:szCs w:val="24"/>
        </w:rPr>
        <w:t xml:space="preserve">, </w:t>
      </w:r>
      <w:r>
        <w:rPr>
          <w:rFonts w:ascii="Times New Roman" w:hAnsi="Times New Roman" w:cs="Times New Roman"/>
          <w:sz w:val="24"/>
          <w:szCs w:val="24"/>
        </w:rPr>
        <w:t xml:space="preserve">2025 NWTSC </w:t>
      </w:r>
      <w:r w:rsidR="00253BB5">
        <w:rPr>
          <w:rFonts w:ascii="Times New Roman" w:hAnsi="Times New Roman" w:cs="Times New Roman"/>
          <w:sz w:val="24"/>
          <w:szCs w:val="24"/>
        </w:rPr>
        <w:t>81</w:t>
      </w:r>
    </w:p>
    <w:p w14:paraId="2B623AAF" w14:textId="0ADA9908" w:rsidR="00462E37" w:rsidRPr="00B94F8E" w:rsidRDefault="00462E37" w:rsidP="00462E37">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Pr="00B94F8E">
        <w:rPr>
          <w:rFonts w:ascii="Times New Roman" w:hAnsi="Times New Roman"/>
          <w:sz w:val="28"/>
          <w:szCs w:val="28"/>
        </w:rPr>
        <w:t xml:space="preserve">Date: </w:t>
      </w:r>
      <w:r>
        <w:rPr>
          <w:rFonts w:ascii="Times New Roman" w:hAnsi="Times New Roman"/>
          <w:sz w:val="28"/>
          <w:szCs w:val="28"/>
        </w:rPr>
        <w:t xml:space="preserve">2025 </w:t>
      </w:r>
      <w:r w:rsidR="00EB57E3">
        <w:rPr>
          <w:rFonts w:ascii="Times New Roman" w:hAnsi="Times New Roman"/>
          <w:sz w:val="28"/>
          <w:szCs w:val="28"/>
        </w:rPr>
        <w:t>1</w:t>
      </w:r>
      <w:r w:rsidR="009D0D92">
        <w:rPr>
          <w:rFonts w:ascii="Times New Roman" w:hAnsi="Times New Roman"/>
          <w:sz w:val="28"/>
          <w:szCs w:val="28"/>
        </w:rPr>
        <w:t>2</w:t>
      </w:r>
      <w:r>
        <w:rPr>
          <w:rFonts w:ascii="Times New Roman" w:hAnsi="Times New Roman"/>
          <w:sz w:val="28"/>
          <w:szCs w:val="28"/>
        </w:rPr>
        <w:t xml:space="preserve"> </w:t>
      </w:r>
      <w:r w:rsidR="009D0D92">
        <w:rPr>
          <w:rFonts w:ascii="Times New Roman" w:hAnsi="Times New Roman"/>
          <w:sz w:val="28"/>
          <w:szCs w:val="28"/>
        </w:rPr>
        <w:t>01</w:t>
      </w:r>
    </w:p>
    <w:p w14:paraId="72721719" w14:textId="10F6F85A" w:rsidR="00462E37" w:rsidRDefault="00462E37" w:rsidP="00462E37">
      <w:pPr>
        <w:spacing w:after="0" w:line="240" w:lineRule="auto"/>
        <w:jc w:val="right"/>
        <w:rPr>
          <w:rFonts w:ascii="Times New Roman" w:hAnsi="Times New Roman"/>
          <w:sz w:val="28"/>
          <w:szCs w:val="28"/>
        </w:rPr>
      </w:pPr>
      <w:r w:rsidRPr="00B94F8E">
        <w:rPr>
          <w:rFonts w:ascii="Times New Roman" w:hAnsi="Times New Roman"/>
          <w:sz w:val="28"/>
          <w:szCs w:val="28"/>
        </w:rPr>
        <w:fldChar w:fldCharType="begin"/>
      </w:r>
      <w:r w:rsidRPr="00B94F8E">
        <w:rPr>
          <w:rFonts w:ascii="Times New Roman" w:hAnsi="Times New Roman"/>
          <w:sz w:val="28"/>
          <w:szCs w:val="28"/>
        </w:rPr>
        <w:instrText xml:space="preserve"> SEQ CHAPTER \h \r 1</w:instrText>
      </w:r>
      <w:r w:rsidRPr="00B94F8E">
        <w:rPr>
          <w:rFonts w:ascii="Times New Roman" w:hAnsi="Times New Roman"/>
          <w:sz w:val="28"/>
          <w:szCs w:val="28"/>
        </w:rPr>
        <w:fldChar w:fldCharType="end"/>
      </w:r>
      <w:r w:rsidRPr="00B94F8E">
        <w:rPr>
          <w:rFonts w:ascii="Times New Roman" w:hAnsi="Times New Roman"/>
          <w:sz w:val="28"/>
          <w:szCs w:val="28"/>
        </w:rPr>
        <w:t xml:space="preserve">Docket: </w:t>
      </w:r>
      <w:r>
        <w:rPr>
          <w:rFonts w:ascii="Times New Roman" w:hAnsi="Times New Roman"/>
          <w:sz w:val="28"/>
          <w:szCs w:val="28"/>
        </w:rPr>
        <w:t xml:space="preserve"> S-</w:t>
      </w:r>
      <w:r w:rsidR="00464B77">
        <w:rPr>
          <w:rFonts w:ascii="Times New Roman" w:hAnsi="Times New Roman"/>
          <w:sz w:val="28"/>
          <w:szCs w:val="28"/>
        </w:rPr>
        <w:t>DV</w:t>
      </w:r>
      <w:r>
        <w:rPr>
          <w:rFonts w:ascii="Times New Roman" w:hAnsi="Times New Roman"/>
          <w:sz w:val="28"/>
          <w:szCs w:val="28"/>
        </w:rPr>
        <w:t>-20</w:t>
      </w:r>
      <w:r w:rsidR="00604B43">
        <w:rPr>
          <w:rFonts w:ascii="Times New Roman" w:hAnsi="Times New Roman"/>
          <w:sz w:val="28"/>
          <w:szCs w:val="28"/>
        </w:rPr>
        <w:t>2</w:t>
      </w:r>
      <w:r w:rsidR="00174F17">
        <w:rPr>
          <w:rFonts w:ascii="Times New Roman" w:hAnsi="Times New Roman"/>
          <w:sz w:val="28"/>
          <w:szCs w:val="28"/>
        </w:rPr>
        <w:t>4</w:t>
      </w:r>
      <w:r>
        <w:rPr>
          <w:rFonts w:ascii="Times New Roman" w:hAnsi="Times New Roman"/>
          <w:sz w:val="28"/>
          <w:szCs w:val="28"/>
        </w:rPr>
        <w:t>-</w:t>
      </w:r>
      <w:r w:rsidR="00C11E8A">
        <w:rPr>
          <w:rFonts w:ascii="Times New Roman" w:hAnsi="Times New Roman"/>
          <w:sz w:val="28"/>
          <w:szCs w:val="28"/>
        </w:rPr>
        <w:t>105</w:t>
      </w:r>
      <w:r w:rsidR="00284800">
        <w:rPr>
          <w:rFonts w:ascii="Times New Roman" w:hAnsi="Times New Roman"/>
          <w:sz w:val="28"/>
          <w:szCs w:val="28"/>
        </w:rPr>
        <w:t>006</w:t>
      </w:r>
    </w:p>
    <w:p w14:paraId="1DED1DE2" w14:textId="77777777" w:rsidR="00462E37" w:rsidRPr="00EB45B7" w:rsidRDefault="00462E37" w:rsidP="00462E37">
      <w:pPr>
        <w:spacing w:after="0" w:line="240" w:lineRule="auto"/>
        <w:rPr>
          <w:rFonts w:ascii="Times New Roman" w:hAnsi="Times New Roman"/>
          <w:sz w:val="28"/>
          <w:szCs w:val="28"/>
          <w:lang w:val="en-GB"/>
        </w:rPr>
      </w:pPr>
    </w:p>
    <w:p w14:paraId="6ED15BCD" w14:textId="77777777" w:rsidR="005A58A5" w:rsidRDefault="00462E37" w:rsidP="00462E37">
      <w:pPr>
        <w:jc w:val="center"/>
        <w:rPr>
          <w:rFonts w:ascii="Times New Roman" w:hAnsi="Times New Roman"/>
          <w:sz w:val="28"/>
          <w:szCs w:val="28"/>
          <w:lang w:val="en-GB"/>
        </w:rPr>
      </w:pPr>
      <w:r w:rsidRPr="00EB45B7">
        <w:rPr>
          <w:rFonts w:ascii="Times New Roman" w:hAnsi="Times New Roman"/>
          <w:sz w:val="28"/>
          <w:szCs w:val="28"/>
          <w:lang w:val="en-GB"/>
        </w:rPr>
        <w:tab/>
      </w:r>
    </w:p>
    <w:p w14:paraId="2CA02E0F" w14:textId="715541FC" w:rsidR="00462E37" w:rsidRDefault="00462E37" w:rsidP="00462E37">
      <w:pPr>
        <w:jc w:val="center"/>
        <w:rPr>
          <w:rFonts w:ascii="Times New Roman" w:hAnsi="Times New Roman"/>
          <w:sz w:val="28"/>
          <w:szCs w:val="28"/>
        </w:rPr>
      </w:pPr>
      <w:r>
        <w:rPr>
          <w:rFonts w:ascii="Times New Roman" w:hAnsi="Times New Roman"/>
          <w:sz w:val="28"/>
          <w:szCs w:val="28"/>
        </w:rPr>
        <w:t>IN THE SUPREME COURT OF THE NORTHWEST TERRITORIES</w:t>
      </w:r>
    </w:p>
    <w:p w14:paraId="1813CFD1" w14:textId="77777777" w:rsidR="00462E37" w:rsidRDefault="00462E37" w:rsidP="00462E37">
      <w:pPr>
        <w:rPr>
          <w:rFonts w:ascii="Times New Roman" w:hAnsi="Times New Roman"/>
          <w:sz w:val="28"/>
          <w:szCs w:val="28"/>
        </w:rPr>
      </w:pPr>
      <w:r>
        <w:rPr>
          <w:rFonts w:ascii="Times New Roman" w:hAnsi="Times New Roman"/>
          <w:sz w:val="28"/>
          <w:szCs w:val="28"/>
        </w:rPr>
        <w:t>BETWEEN:</w:t>
      </w:r>
    </w:p>
    <w:p w14:paraId="3EC4CB8D" w14:textId="77777777" w:rsidR="008C3241" w:rsidRDefault="008C3241" w:rsidP="008C3241">
      <w:pPr>
        <w:jc w:val="center"/>
        <w:rPr>
          <w:rFonts w:ascii="Times New Roman" w:hAnsi="Times New Roman" w:cs="Times New Roman"/>
          <w:sz w:val="28"/>
          <w:szCs w:val="28"/>
        </w:rPr>
      </w:pPr>
      <w:r>
        <w:rPr>
          <w:rFonts w:ascii="Times New Roman" w:hAnsi="Times New Roman" w:cs="Times New Roman"/>
          <w:sz w:val="28"/>
          <w:szCs w:val="28"/>
        </w:rPr>
        <w:t>SUXIAO XIE</w:t>
      </w:r>
    </w:p>
    <w:p w14:paraId="1EC1B485" w14:textId="77777777" w:rsidR="008C3241" w:rsidRDefault="008C3241" w:rsidP="008C3241">
      <w:pPr>
        <w:jc w:val="right"/>
        <w:rPr>
          <w:rFonts w:ascii="Times New Roman" w:hAnsi="Times New Roman" w:cs="Times New Roman"/>
          <w:sz w:val="28"/>
          <w:szCs w:val="28"/>
        </w:rPr>
      </w:pPr>
      <w:r>
        <w:rPr>
          <w:rFonts w:ascii="Times New Roman" w:hAnsi="Times New Roman" w:cs="Times New Roman"/>
          <w:sz w:val="28"/>
          <w:szCs w:val="28"/>
        </w:rPr>
        <w:tab/>
        <w:t>Petitioner</w:t>
      </w:r>
    </w:p>
    <w:p w14:paraId="0837130F" w14:textId="77777777" w:rsidR="008C3241" w:rsidRDefault="008C3241" w:rsidP="008C3241">
      <w:pPr>
        <w:jc w:val="center"/>
        <w:rPr>
          <w:rFonts w:ascii="Times New Roman" w:hAnsi="Times New Roman" w:cs="Times New Roman"/>
          <w:sz w:val="28"/>
          <w:szCs w:val="28"/>
        </w:rPr>
      </w:pPr>
      <w:r>
        <w:rPr>
          <w:rFonts w:ascii="Times New Roman" w:hAnsi="Times New Roman" w:cs="Times New Roman"/>
          <w:sz w:val="28"/>
          <w:szCs w:val="28"/>
        </w:rPr>
        <w:t>-and-</w:t>
      </w:r>
    </w:p>
    <w:p w14:paraId="43E2D787" w14:textId="77777777" w:rsidR="008C3241" w:rsidRDefault="008C3241" w:rsidP="008C3241">
      <w:pPr>
        <w:jc w:val="center"/>
        <w:rPr>
          <w:rFonts w:ascii="Times New Roman" w:hAnsi="Times New Roman" w:cs="Times New Roman"/>
          <w:sz w:val="28"/>
          <w:szCs w:val="28"/>
        </w:rPr>
      </w:pPr>
    </w:p>
    <w:p w14:paraId="70732EE8" w14:textId="77777777" w:rsidR="008C3241" w:rsidRDefault="008C3241" w:rsidP="008C3241">
      <w:pPr>
        <w:jc w:val="center"/>
        <w:rPr>
          <w:rFonts w:ascii="Times New Roman" w:hAnsi="Times New Roman" w:cs="Times New Roman"/>
          <w:sz w:val="28"/>
          <w:szCs w:val="28"/>
        </w:rPr>
      </w:pPr>
      <w:r>
        <w:rPr>
          <w:rFonts w:ascii="Times New Roman" w:hAnsi="Times New Roman" w:cs="Times New Roman"/>
          <w:sz w:val="28"/>
          <w:szCs w:val="28"/>
        </w:rPr>
        <w:t>CHARLES NORMAN ADAMS</w:t>
      </w:r>
    </w:p>
    <w:p w14:paraId="0DDB6475" w14:textId="77777777" w:rsidR="008C3241" w:rsidRDefault="008C3241" w:rsidP="008C3241">
      <w:pPr>
        <w:jc w:val="right"/>
        <w:rPr>
          <w:rFonts w:ascii="Times New Roman" w:hAnsi="Times New Roman" w:cs="Times New Roman"/>
          <w:sz w:val="28"/>
          <w:szCs w:val="28"/>
        </w:rPr>
      </w:pPr>
      <w:r>
        <w:rPr>
          <w:rFonts w:ascii="Times New Roman" w:hAnsi="Times New Roman" w:cs="Times New Roman"/>
          <w:sz w:val="28"/>
          <w:szCs w:val="28"/>
        </w:rPr>
        <w:t>Respondent</w:t>
      </w:r>
    </w:p>
    <w:p w14:paraId="13781199" w14:textId="77777777" w:rsidR="00462E37" w:rsidRPr="00EB45B7" w:rsidRDefault="00462E37" w:rsidP="00462E37">
      <w:pPr>
        <w:tabs>
          <w:tab w:val="center" w:pos="4680"/>
        </w:tabs>
        <w:spacing w:after="0" w:line="240" w:lineRule="auto"/>
        <w:rPr>
          <w:rFonts w:ascii="Times New Roman" w:hAnsi="Times New Roman"/>
          <w:sz w:val="28"/>
          <w:szCs w:val="28"/>
          <w:lang w:val="en-GB"/>
        </w:rPr>
      </w:pPr>
    </w:p>
    <w:p w14:paraId="0047CEE3" w14:textId="77777777" w:rsidR="00462E37" w:rsidRPr="00EB45B7" w:rsidRDefault="00462E37" w:rsidP="00462E37">
      <w:pPr>
        <w:tabs>
          <w:tab w:val="right" w:pos="9360"/>
        </w:tabs>
        <w:spacing w:after="0" w:line="240" w:lineRule="auto"/>
        <w:rPr>
          <w:rFonts w:ascii="Times New Roman" w:hAnsi="Times New Roman"/>
          <w:sz w:val="28"/>
          <w:szCs w:val="28"/>
          <w:lang w:val="en-GB"/>
        </w:rPr>
      </w:pPr>
      <w:r w:rsidRPr="00EB45B7">
        <w:rPr>
          <w:rFonts w:ascii="Times New Roman" w:hAnsi="Times New Roman"/>
          <w:sz w:val="28"/>
          <w:szCs w:val="28"/>
          <w:lang w:val="en-GB"/>
        </w:rPr>
        <w:tab/>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462E37" w:rsidRPr="004529A4" w14:paraId="2938AAA4" w14:textId="77777777" w:rsidTr="00293975">
        <w:tc>
          <w:tcPr>
            <w:tcW w:w="9576" w:type="dxa"/>
            <w:shd w:val="clear" w:color="auto" w:fill="auto"/>
          </w:tcPr>
          <w:p w14:paraId="5DD885B2" w14:textId="77777777" w:rsidR="00462E37" w:rsidRPr="004529A4" w:rsidRDefault="00462E37" w:rsidP="00293975">
            <w:pPr>
              <w:spacing w:after="0" w:line="240" w:lineRule="auto"/>
              <w:jc w:val="both"/>
              <w:rPr>
                <w:rFonts w:ascii="Times New Roman" w:hAnsi="Times New Roman"/>
                <w:sz w:val="28"/>
                <w:szCs w:val="28"/>
                <w:lang w:val="en-GB"/>
              </w:rPr>
            </w:pPr>
          </w:p>
          <w:p w14:paraId="568DF673" w14:textId="5C8B2CC9" w:rsidR="00462E37" w:rsidRPr="004529A4" w:rsidRDefault="00462E37" w:rsidP="00293975">
            <w:pPr>
              <w:spacing w:after="0" w:line="240" w:lineRule="auto"/>
              <w:jc w:val="both"/>
              <w:rPr>
                <w:rFonts w:ascii="Times New Roman" w:hAnsi="Times New Roman"/>
                <w:sz w:val="28"/>
                <w:szCs w:val="28"/>
                <w:lang w:val="en-GB"/>
              </w:rPr>
            </w:pPr>
            <w:r>
              <w:rPr>
                <w:rFonts w:ascii="Times New Roman" w:hAnsi="Times New Roman"/>
                <w:sz w:val="28"/>
                <w:szCs w:val="28"/>
                <w:lang w:val="en-GB"/>
              </w:rPr>
              <w:t>Ruling on</w:t>
            </w:r>
            <w:r w:rsidR="00E20C73">
              <w:rPr>
                <w:rFonts w:ascii="Times New Roman" w:hAnsi="Times New Roman"/>
                <w:sz w:val="28"/>
                <w:szCs w:val="28"/>
                <w:lang w:val="en-GB"/>
              </w:rPr>
              <w:t xml:space="preserve"> </w:t>
            </w:r>
            <w:r w:rsidR="006967B0" w:rsidRPr="00825B57">
              <w:rPr>
                <w:rFonts w:ascii="Times New Roman" w:hAnsi="Times New Roman"/>
                <w:sz w:val="28"/>
                <w:szCs w:val="28"/>
                <w:lang w:val="en-GB"/>
              </w:rPr>
              <w:t>Application</w:t>
            </w:r>
            <w:r w:rsidR="001D16FC" w:rsidRPr="00825B57">
              <w:rPr>
                <w:rFonts w:ascii="Times New Roman" w:hAnsi="Times New Roman"/>
                <w:sz w:val="28"/>
                <w:szCs w:val="28"/>
                <w:lang w:val="en-GB"/>
              </w:rPr>
              <w:t xml:space="preserve"> for </w:t>
            </w:r>
            <w:r w:rsidR="00E20C73" w:rsidRPr="00825B57">
              <w:rPr>
                <w:rFonts w:ascii="Times New Roman" w:hAnsi="Times New Roman"/>
                <w:sz w:val="28"/>
                <w:szCs w:val="28"/>
                <w:lang w:val="en-GB"/>
              </w:rPr>
              <w:t xml:space="preserve">disclosure of </w:t>
            </w:r>
            <w:r w:rsidR="00825B57" w:rsidRPr="00825B57">
              <w:rPr>
                <w:rFonts w:ascii="Times New Roman" w:hAnsi="Times New Roman"/>
                <w:sz w:val="28"/>
                <w:szCs w:val="28"/>
                <w:lang w:val="en-GB"/>
              </w:rPr>
              <w:t xml:space="preserve">third-party </w:t>
            </w:r>
            <w:r w:rsidR="00E20C73" w:rsidRPr="00825B57">
              <w:rPr>
                <w:rFonts w:ascii="Times New Roman" w:hAnsi="Times New Roman"/>
                <w:sz w:val="28"/>
                <w:szCs w:val="28"/>
                <w:lang w:val="en-GB"/>
              </w:rPr>
              <w:t>documents</w:t>
            </w:r>
            <w:r w:rsidRPr="00825B57">
              <w:rPr>
                <w:rFonts w:ascii="Times New Roman" w:hAnsi="Times New Roman"/>
                <w:sz w:val="28"/>
                <w:szCs w:val="28"/>
                <w:lang w:val="en-GB"/>
              </w:rPr>
              <w:t>.</w:t>
            </w:r>
          </w:p>
          <w:p w14:paraId="1F347A83" w14:textId="77777777" w:rsidR="00462E37" w:rsidRPr="004529A4" w:rsidRDefault="00462E37" w:rsidP="00293975">
            <w:pPr>
              <w:spacing w:after="0" w:line="240" w:lineRule="auto"/>
              <w:ind w:firstLine="2880"/>
              <w:jc w:val="both"/>
              <w:rPr>
                <w:rFonts w:ascii="Times New Roman" w:hAnsi="Times New Roman"/>
                <w:sz w:val="28"/>
                <w:szCs w:val="28"/>
                <w:lang w:val="en-GB"/>
              </w:rPr>
            </w:pPr>
          </w:p>
          <w:p w14:paraId="3B4CBA2C" w14:textId="3A1A5D3E" w:rsidR="00462E37" w:rsidRPr="004529A4" w:rsidRDefault="00462E37" w:rsidP="00293975">
            <w:pPr>
              <w:spacing w:after="0" w:line="240" w:lineRule="auto"/>
              <w:jc w:val="both"/>
              <w:rPr>
                <w:rFonts w:ascii="Times New Roman" w:hAnsi="Times New Roman"/>
                <w:sz w:val="28"/>
                <w:szCs w:val="28"/>
                <w:lang w:val="en-GB"/>
              </w:rPr>
            </w:pPr>
            <w:r w:rsidRPr="004529A4">
              <w:rPr>
                <w:rFonts w:ascii="Times New Roman" w:hAnsi="Times New Roman"/>
                <w:sz w:val="28"/>
                <w:szCs w:val="28"/>
                <w:lang w:val="en-GB"/>
              </w:rPr>
              <w:t>Heard at</w:t>
            </w:r>
            <w:r w:rsidR="006C662F">
              <w:rPr>
                <w:rFonts w:ascii="Times New Roman" w:hAnsi="Times New Roman"/>
                <w:sz w:val="28"/>
                <w:szCs w:val="28"/>
                <w:lang w:val="en-GB"/>
              </w:rPr>
              <w:t xml:space="preserve">:          </w:t>
            </w:r>
            <w:r w:rsidR="006C662F" w:rsidRPr="00C269F1">
              <w:rPr>
                <w:rFonts w:ascii="Times New Roman" w:hAnsi="Times New Roman"/>
                <w:sz w:val="28"/>
                <w:szCs w:val="28"/>
                <w:lang w:val="en-GB"/>
              </w:rPr>
              <w:t>Yellowknife</w:t>
            </w:r>
          </w:p>
          <w:p w14:paraId="098F07E0" w14:textId="7E412929" w:rsidR="00462E37" w:rsidRDefault="00462E37" w:rsidP="00293975">
            <w:pPr>
              <w:spacing w:after="0" w:line="240" w:lineRule="auto"/>
              <w:rPr>
                <w:rFonts w:ascii="Times New Roman" w:hAnsi="Times New Roman"/>
                <w:sz w:val="28"/>
                <w:szCs w:val="28"/>
                <w:lang w:val="en-GB"/>
              </w:rPr>
            </w:pPr>
            <w:r w:rsidRPr="004529A4">
              <w:rPr>
                <w:rFonts w:ascii="Times New Roman" w:hAnsi="Times New Roman"/>
                <w:sz w:val="28"/>
                <w:szCs w:val="28"/>
                <w:lang w:val="en-GB"/>
              </w:rPr>
              <w:t xml:space="preserve">Reasons filed:  </w:t>
            </w:r>
            <w:r w:rsidR="009D0D92">
              <w:rPr>
                <w:rFonts w:ascii="Times New Roman" w:hAnsi="Times New Roman"/>
                <w:sz w:val="28"/>
                <w:szCs w:val="28"/>
                <w:lang w:val="en-GB"/>
              </w:rPr>
              <w:t>December 1</w:t>
            </w:r>
            <w:r w:rsidR="00BE77EC" w:rsidRPr="00204D8B">
              <w:rPr>
                <w:rFonts w:ascii="Times New Roman" w:hAnsi="Times New Roman"/>
                <w:sz w:val="28"/>
                <w:szCs w:val="28"/>
                <w:lang w:val="en-GB"/>
              </w:rPr>
              <w:t>, 2025</w:t>
            </w:r>
          </w:p>
          <w:p w14:paraId="4F2DC057" w14:textId="77777777" w:rsidR="00462E37" w:rsidRPr="004529A4" w:rsidRDefault="00462E37" w:rsidP="00293975">
            <w:pPr>
              <w:spacing w:after="0" w:line="240" w:lineRule="auto"/>
              <w:rPr>
                <w:rFonts w:ascii="Times New Roman" w:hAnsi="Times New Roman"/>
                <w:sz w:val="28"/>
                <w:szCs w:val="28"/>
                <w:lang w:val="en-GB"/>
              </w:rPr>
            </w:pPr>
          </w:p>
        </w:tc>
      </w:tr>
    </w:tbl>
    <w:p w14:paraId="7DF711AB" w14:textId="77777777" w:rsidR="00462E37" w:rsidRPr="00EB45B7" w:rsidRDefault="00462E37" w:rsidP="00462E37">
      <w:pPr>
        <w:spacing w:after="0" w:line="240" w:lineRule="auto"/>
        <w:jc w:val="center"/>
        <w:rPr>
          <w:rFonts w:ascii="Times New Roman" w:hAnsi="Times New Roman"/>
          <w:sz w:val="28"/>
          <w:szCs w:val="28"/>
          <w:lang w:val="en-GB"/>
        </w:rPr>
      </w:pPr>
    </w:p>
    <w:p w14:paraId="0A6DC0E4" w14:textId="169AECF5" w:rsidR="00462E37" w:rsidRDefault="00462E37" w:rsidP="00462E37">
      <w:pPr>
        <w:spacing w:after="0" w:line="240" w:lineRule="auto"/>
        <w:jc w:val="center"/>
        <w:rPr>
          <w:rFonts w:ascii="Times New Roman" w:hAnsi="Times New Roman"/>
          <w:sz w:val="28"/>
          <w:szCs w:val="28"/>
          <w:lang w:val="en-GB"/>
        </w:rPr>
      </w:pPr>
      <w:r w:rsidRPr="00EB45B7">
        <w:rPr>
          <w:rFonts w:ascii="Times New Roman" w:hAnsi="Times New Roman"/>
          <w:sz w:val="28"/>
          <w:szCs w:val="28"/>
          <w:lang w:val="en-GB"/>
        </w:rPr>
        <w:t xml:space="preserve">REASONS FOR </w:t>
      </w:r>
      <w:r w:rsidR="009B2BA6">
        <w:rPr>
          <w:rFonts w:ascii="Times New Roman" w:hAnsi="Times New Roman"/>
          <w:sz w:val="28"/>
          <w:szCs w:val="28"/>
          <w:lang w:val="en-GB"/>
        </w:rPr>
        <w:t>DECISION</w:t>
      </w:r>
      <w:r w:rsidRPr="00EB45B7">
        <w:rPr>
          <w:rFonts w:ascii="Times New Roman" w:hAnsi="Times New Roman"/>
          <w:sz w:val="28"/>
          <w:szCs w:val="28"/>
          <w:lang w:val="en-GB"/>
        </w:rPr>
        <w:t xml:space="preserve"> OF THE </w:t>
      </w:r>
    </w:p>
    <w:p w14:paraId="2F8D905E" w14:textId="5624BA19" w:rsidR="00462E37" w:rsidRPr="001543C2" w:rsidRDefault="00462E37" w:rsidP="00462E37">
      <w:pPr>
        <w:spacing w:after="0" w:line="240" w:lineRule="auto"/>
        <w:jc w:val="center"/>
        <w:rPr>
          <w:rFonts w:ascii="Times New Roman" w:hAnsi="Times New Roman"/>
          <w:sz w:val="28"/>
          <w:szCs w:val="28"/>
        </w:rPr>
      </w:pPr>
      <w:r w:rsidRPr="001543C2">
        <w:rPr>
          <w:rFonts w:ascii="Times New Roman" w:hAnsi="Times New Roman"/>
          <w:sz w:val="28"/>
          <w:szCs w:val="28"/>
        </w:rPr>
        <w:t xml:space="preserve">HONOURABLE JUSTICE </w:t>
      </w:r>
      <w:r w:rsidR="00C11E8A" w:rsidRPr="001543C2">
        <w:rPr>
          <w:rFonts w:ascii="Times New Roman" w:hAnsi="Times New Roman"/>
          <w:sz w:val="28"/>
          <w:szCs w:val="28"/>
        </w:rPr>
        <w:t>S. M. MACPHERSON</w:t>
      </w:r>
    </w:p>
    <w:p w14:paraId="64E8400F" w14:textId="77777777" w:rsidR="00462E37" w:rsidRPr="001543C2" w:rsidRDefault="00462E37" w:rsidP="00462E37">
      <w:pPr>
        <w:spacing w:after="0" w:line="240" w:lineRule="auto"/>
        <w:jc w:val="center"/>
        <w:rPr>
          <w:rFonts w:ascii="Times New Roman" w:hAnsi="Times New Roman"/>
          <w:sz w:val="28"/>
          <w:szCs w:val="28"/>
        </w:rPr>
      </w:pPr>
    </w:p>
    <w:p w14:paraId="3CEE7E74" w14:textId="77777777" w:rsidR="00462E37" w:rsidRPr="001543C2" w:rsidRDefault="00462E37" w:rsidP="00462E37">
      <w:pPr>
        <w:spacing w:after="0" w:line="240" w:lineRule="auto"/>
        <w:jc w:val="center"/>
        <w:rPr>
          <w:rFonts w:ascii="Times New Roman" w:hAnsi="Times New Roman"/>
          <w:sz w:val="28"/>
          <w:szCs w:val="28"/>
        </w:rPr>
      </w:pPr>
    </w:p>
    <w:p w14:paraId="2475FD69" w14:textId="054A8525" w:rsidR="00462E37" w:rsidRPr="00EB45B7" w:rsidRDefault="00462E37" w:rsidP="00462E37">
      <w:pPr>
        <w:tabs>
          <w:tab w:val="left" w:pos="-1440"/>
        </w:tabs>
        <w:spacing w:after="0" w:line="240" w:lineRule="auto"/>
        <w:ind w:left="2880" w:hanging="2880"/>
        <w:jc w:val="both"/>
        <w:rPr>
          <w:rFonts w:ascii="Times New Roman" w:hAnsi="Times New Roman"/>
          <w:sz w:val="28"/>
          <w:szCs w:val="28"/>
          <w:lang w:val="en-GB"/>
        </w:rPr>
      </w:pPr>
      <w:r w:rsidRPr="00EB45B7">
        <w:rPr>
          <w:rFonts w:ascii="Times New Roman" w:hAnsi="Times New Roman"/>
          <w:sz w:val="28"/>
          <w:szCs w:val="28"/>
          <w:lang w:val="en-GB"/>
        </w:rPr>
        <w:t xml:space="preserve">Counsel for the </w:t>
      </w:r>
      <w:r w:rsidR="00BE74DE">
        <w:rPr>
          <w:rFonts w:ascii="Times New Roman" w:hAnsi="Times New Roman"/>
          <w:sz w:val="28"/>
          <w:szCs w:val="28"/>
          <w:lang w:val="en-GB"/>
        </w:rPr>
        <w:t>Petitioner</w:t>
      </w:r>
      <w:r>
        <w:rPr>
          <w:rFonts w:ascii="Times New Roman" w:hAnsi="Times New Roman"/>
          <w:sz w:val="28"/>
          <w:szCs w:val="28"/>
          <w:lang w:val="en-GB"/>
        </w:rPr>
        <w:t>:</w:t>
      </w:r>
      <w:r>
        <w:rPr>
          <w:rFonts w:ascii="Times New Roman" w:hAnsi="Times New Roman"/>
          <w:sz w:val="28"/>
          <w:szCs w:val="28"/>
          <w:lang w:val="en-GB"/>
        </w:rPr>
        <w:tab/>
      </w:r>
      <w:r w:rsidR="001543C2">
        <w:rPr>
          <w:rFonts w:ascii="Times New Roman" w:hAnsi="Times New Roman"/>
          <w:sz w:val="28"/>
          <w:szCs w:val="28"/>
          <w:lang w:val="en-GB"/>
        </w:rPr>
        <w:t>Anastasia Kiva</w:t>
      </w:r>
    </w:p>
    <w:p w14:paraId="5D8773BE" w14:textId="77777777" w:rsidR="00462E37" w:rsidRPr="00EB45B7" w:rsidRDefault="00462E37" w:rsidP="00462E37">
      <w:pPr>
        <w:spacing w:after="0" w:line="240" w:lineRule="auto"/>
        <w:jc w:val="both"/>
        <w:rPr>
          <w:rFonts w:ascii="Times New Roman" w:hAnsi="Times New Roman"/>
          <w:sz w:val="28"/>
          <w:szCs w:val="28"/>
          <w:lang w:val="en-GB"/>
        </w:rPr>
      </w:pPr>
    </w:p>
    <w:p w14:paraId="30702E9E" w14:textId="486BAA53" w:rsidR="00462E37" w:rsidRDefault="00462E37" w:rsidP="00462E37">
      <w:pPr>
        <w:spacing w:after="0" w:line="240" w:lineRule="auto"/>
        <w:jc w:val="both"/>
        <w:rPr>
          <w:rFonts w:ascii="Times New Roman" w:hAnsi="Times New Roman"/>
          <w:sz w:val="28"/>
          <w:szCs w:val="28"/>
          <w:lang w:val="en-GB"/>
        </w:rPr>
      </w:pPr>
      <w:r w:rsidRPr="00EB45B7">
        <w:rPr>
          <w:rFonts w:ascii="Times New Roman" w:hAnsi="Times New Roman"/>
          <w:sz w:val="28"/>
          <w:szCs w:val="28"/>
          <w:lang w:val="en-GB"/>
        </w:rPr>
        <w:t xml:space="preserve">Counsel for the </w:t>
      </w:r>
      <w:r>
        <w:rPr>
          <w:rFonts w:ascii="Times New Roman" w:hAnsi="Times New Roman"/>
          <w:sz w:val="28"/>
          <w:szCs w:val="28"/>
          <w:lang w:val="en-GB"/>
        </w:rPr>
        <w:t xml:space="preserve">Respondent:   </w:t>
      </w:r>
      <w:r>
        <w:rPr>
          <w:rFonts w:ascii="Times New Roman" w:hAnsi="Times New Roman"/>
          <w:sz w:val="28"/>
          <w:szCs w:val="28"/>
          <w:lang w:val="en-GB"/>
        </w:rPr>
        <w:tab/>
      </w:r>
      <w:r w:rsidR="005131CC">
        <w:rPr>
          <w:rFonts w:ascii="Times New Roman" w:hAnsi="Times New Roman"/>
          <w:sz w:val="28"/>
          <w:szCs w:val="28"/>
          <w:lang w:val="en-GB"/>
        </w:rPr>
        <w:t>Self-Represented</w:t>
      </w:r>
    </w:p>
    <w:p w14:paraId="54754271" w14:textId="77777777" w:rsidR="00C9569D" w:rsidRDefault="00C9569D" w:rsidP="00462E37">
      <w:pPr>
        <w:spacing w:after="0" w:line="240" w:lineRule="auto"/>
        <w:jc w:val="both"/>
        <w:rPr>
          <w:rFonts w:ascii="Times New Roman" w:hAnsi="Times New Roman"/>
          <w:sz w:val="28"/>
          <w:szCs w:val="28"/>
          <w:lang w:val="en-GB"/>
        </w:rPr>
      </w:pPr>
    </w:p>
    <w:p w14:paraId="02D43B7A" w14:textId="2EBA2DF4" w:rsidR="00C9569D" w:rsidRPr="00EB45B7" w:rsidRDefault="00C9569D" w:rsidP="00462E37">
      <w:pPr>
        <w:spacing w:after="0" w:line="240" w:lineRule="auto"/>
        <w:jc w:val="both"/>
        <w:rPr>
          <w:rFonts w:ascii="Times New Roman" w:hAnsi="Times New Roman"/>
          <w:sz w:val="28"/>
          <w:szCs w:val="28"/>
          <w:lang w:val="en-GB"/>
        </w:rPr>
      </w:pPr>
      <w:r>
        <w:rPr>
          <w:rFonts w:ascii="Times New Roman" w:hAnsi="Times New Roman"/>
          <w:sz w:val="28"/>
          <w:szCs w:val="28"/>
          <w:lang w:val="en-GB"/>
        </w:rPr>
        <w:t>Counsel for the R</w:t>
      </w:r>
      <w:r w:rsidR="00423A8B">
        <w:rPr>
          <w:rFonts w:ascii="Times New Roman" w:hAnsi="Times New Roman"/>
          <w:sz w:val="28"/>
          <w:szCs w:val="28"/>
          <w:lang w:val="en-GB"/>
        </w:rPr>
        <w:t>CMP:</w:t>
      </w:r>
      <w:r w:rsidR="00423A8B">
        <w:rPr>
          <w:rFonts w:ascii="Times New Roman" w:hAnsi="Times New Roman"/>
          <w:sz w:val="28"/>
          <w:szCs w:val="28"/>
          <w:lang w:val="en-GB"/>
        </w:rPr>
        <w:tab/>
      </w:r>
      <w:r w:rsidR="00423A8B">
        <w:rPr>
          <w:rFonts w:ascii="Times New Roman" w:hAnsi="Times New Roman"/>
          <w:sz w:val="28"/>
          <w:szCs w:val="28"/>
          <w:lang w:val="en-GB"/>
        </w:rPr>
        <w:tab/>
        <w:t>Matthew Scott</w:t>
      </w:r>
    </w:p>
    <w:p w14:paraId="5AB94122" w14:textId="77777777" w:rsidR="00462E37" w:rsidRDefault="00462E37" w:rsidP="00462E37">
      <w:pPr>
        <w:rPr>
          <w:rFonts w:ascii="Times New Roman" w:hAnsi="Times New Roman"/>
          <w:i/>
          <w:sz w:val="24"/>
          <w:szCs w:val="24"/>
        </w:rPr>
      </w:pPr>
      <w:r>
        <w:rPr>
          <w:rFonts w:ascii="Times New Roman" w:hAnsi="Times New Roman"/>
          <w:i/>
          <w:sz w:val="24"/>
          <w:szCs w:val="24"/>
        </w:rPr>
        <w:br w:type="page"/>
      </w:r>
    </w:p>
    <w:p w14:paraId="5BB3751A" w14:textId="77777777" w:rsidR="008569CF" w:rsidRDefault="008569CF" w:rsidP="00B22232">
      <w:pPr>
        <w:spacing w:after="0" w:line="240" w:lineRule="auto"/>
        <w:rPr>
          <w:rFonts w:ascii="Times New Roman" w:hAnsi="Times New Roman" w:cs="Times New Roman"/>
          <w:i/>
          <w:sz w:val="24"/>
          <w:szCs w:val="24"/>
        </w:rPr>
        <w:sectPr w:rsidR="008569CF" w:rsidSect="003926E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50" w:right="1440" w:bottom="1260" w:left="1440" w:header="720" w:footer="720" w:gutter="0"/>
          <w:cols w:space="720"/>
          <w:titlePg/>
          <w:docGrid w:linePitch="360"/>
        </w:sectPr>
      </w:pPr>
    </w:p>
    <w:p w14:paraId="7D78C392" w14:textId="1C9E9C0A" w:rsidR="00B94F8E" w:rsidRPr="00572126" w:rsidRDefault="001E5E6A" w:rsidP="00B22232">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Xie v Adams</w:t>
      </w:r>
      <w:r w:rsidR="003079CA" w:rsidRPr="00572126">
        <w:rPr>
          <w:rFonts w:ascii="Times New Roman" w:hAnsi="Times New Roman" w:cs="Times New Roman"/>
          <w:i/>
          <w:sz w:val="24"/>
          <w:szCs w:val="24"/>
        </w:rPr>
        <w:t xml:space="preserve">, </w:t>
      </w:r>
      <w:r w:rsidR="00784254">
        <w:rPr>
          <w:rFonts w:ascii="Times New Roman" w:hAnsi="Times New Roman" w:cs="Times New Roman"/>
          <w:sz w:val="24"/>
          <w:szCs w:val="24"/>
        </w:rPr>
        <w:t>20</w:t>
      </w:r>
      <w:r>
        <w:rPr>
          <w:rFonts w:ascii="Times New Roman" w:hAnsi="Times New Roman" w:cs="Times New Roman"/>
          <w:sz w:val="24"/>
          <w:szCs w:val="24"/>
        </w:rPr>
        <w:t>25 N</w:t>
      </w:r>
      <w:r w:rsidR="00B22232">
        <w:rPr>
          <w:rFonts w:ascii="Times New Roman" w:hAnsi="Times New Roman" w:cs="Times New Roman"/>
          <w:sz w:val="24"/>
          <w:szCs w:val="24"/>
        </w:rPr>
        <w:t xml:space="preserve">WTSC </w:t>
      </w:r>
      <w:r w:rsidR="0097707B">
        <w:rPr>
          <w:rFonts w:ascii="Times New Roman" w:hAnsi="Times New Roman" w:cs="Times New Roman"/>
          <w:sz w:val="24"/>
          <w:szCs w:val="24"/>
        </w:rPr>
        <w:t>81</w:t>
      </w:r>
    </w:p>
    <w:p w14:paraId="1CF3AC8E" w14:textId="14E7905F"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97707B">
        <w:rPr>
          <w:rFonts w:ascii="Times New Roman" w:hAnsi="Times New Roman" w:cs="Times New Roman"/>
          <w:sz w:val="28"/>
          <w:szCs w:val="28"/>
        </w:rPr>
        <w:t>December 1</w:t>
      </w:r>
      <w:r w:rsidR="00CA27BE">
        <w:rPr>
          <w:rFonts w:ascii="Times New Roman" w:hAnsi="Times New Roman" w:cs="Times New Roman"/>
          <w:sz w:val="28"/>
          <w:szCs w:val="28"/>
        </w:rPr>
        <w:t>, 2025</w:t>
      </w:r>
    </w:p>
    <w:p w14:paraId="4B2F8872" w14:textId="42116488"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B94F8E" w:rsidRPr="00B94F8E">
        <w:rPr>
          <w:rFonts w:ascii="Times New Roman" w:hAnsi="Times New Roman" w:cs="Times New Roman"/>
          <w:sz w:val="28"/>
          <w:szCs w:val="28"/>
        </w:rPr>
        <w:t>1-</w:t>
      </w:r>
      <w:r w:rsidR="001E5E6A">
        <w:rPr>
          <w:rFonts w:ascii="Times New Roman" w:hAnsi="Times New Roman" w:cs="Times New Roman"/>
          <w:sz w:val="28"/>
          <w:szCs w:val="28"/>
        </w:rPr>
        <w:t>DV</w:t>
      </w:r>
      <w:r w:rsidR="00572126">
        <w:rPr>
          <w:rFonts w:ascii="Times New Roman" w:hAnsi="Times New Roman" w:cs="Times New Roman"/>
          <w:sz w:val="28"/>
          <w:szCs w:val="28"/>
        </w:rPr>
        <w:t>-20</w:t>
      </w:r>
      <w:r w:rsidR="00D50439">
        <w:rPr>
          <w:rFonts w:ascii="Times New Roman" w:hAnsi="Times New Roman" w:cs="Times New Roman"/>
          <w:sz w:val="28"/>
          <w:szCs w:val="28"/>
        </w:rPr>
        <w:t>2</w:t>
      </w:r>
      <w:r w:rsidR="001E5E6A">
        <w:rPr>
          <w:rFonts w:ascii="Times New Roman" w:hAnsi="Times New Roman" w:cs="Times New Roman"/>
          <w:sz w:val="28"/>
          <w:szCs w:val="28"/>
        </w:rPr>
        <w:t>4</w:t>
      </w:r>
      <w:r w:rsidR="00D50439">
        <w:rPr>
          <w:rFonts w:ascii="Times New Roman" w:hAnsi="Times New Roman" w:cs="Times New Roman"/>
          <w:sz w:val="28"/>
          <w:szCs w:val="28"/>
        </w:rPr>
        <w:t>-</w:t>
      </w:r>
      <w:r w:rsidR="001E5E6A">
        <w:rPr>
          <w:rFonts w:ascii="Times New Roman" w:hAnsi="Times New Roman" w:cs="Times New Roman"/>
          <w:sz w:val="28"/>
          <w:szCs w:val="28"/>
        </w:rPr>
        <w:t>105006</w:t>
      </w:r>
    </w:p>
    <w:p w14:paraId="7992547A" w14:textId="77777777" w:rsidR="00B94F8E" w:rsidRDefault="00B94F8E" w:rsidP="00B22232">
      <w:pPr>
        <w:spacing w:after="0" w:line="240" w:lineRule="auto"/>
        <w:jc w:val="right"/>
        <w:rPr>
          <w:rFonts w:ascii="Times New Roman" w:hAnsi="Times New Roman" w:cs="Times New Roman"/>
          <w:sz w:val="28"/>
          <w:szCs w:val="28"/>
        </w:rPr>
      </w:pPr>
    </w:p>
    <w:p w14:paraId="7DBFCF11" w14:textId="77777777" w:rsidR="00B94F8E" w:rsidRDefault="00B94F8E" w:rsidP="00B22232">
      <w:pPr>
        <w:spacing w:after="0" w:line="240" w:lineRule="auto"/>
        <w:jc w:val="right"/>
        <w:rPr>
          <w:rFonts w:ascii="Times New Roman" w:hAnsi="Times New Roman" w:cs="Times New Roman"/>
          <w:sz w:val="28"/>
          <w:szCs w:val="28"/>
        </w:rPr>
      </w:pPr>
    </w:p>
    <w:p w14:paraId="4277BE08"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IN THE SUPREME COURT OF THE NORTHWEST TERRITORIES</w:t>
      </w:r>
    </w:p>
    <w:p w14:paraId="06C20051" w14:textId="77777777" w:rsidR="00784254" w:rsidRDefault="00784254" w:rsidP="00B22232">
      <w:pPr>
        <w:rPr>
          <w:rFonts w:ascii="Times New Roman" w:hAnsi="Times New Roman" w:cs="Times New Roman"/>
          <w:sz w:val="28"/>
          <w:szCs w:val="28"/>
        </w:rPr>
      </w:pPr>
      <w:r>
        <w:rPr>
          <w:rFonts w:ascii="Times New Roman" w:hAnsi="Times New Roman" w:cs="Times New Roman"/>
          <w:sz w:val="28"/>
          <w:szCs w:val="28"/>
        </w:rPr>
        <w:t>BETWEEN:</w:t>
      </w:r>
    </w:p>
    <w:p w14:paraId="5B92DADF" w14:textId="4EC7613E" w:rsidR="00784254" w:rsidRDefault="001E5E6A" w:rsidP="00B22232">
      <w:pPr>
        <w:jc w:val="center"/>
        <w:rPr>
          <w:rFonts w:ascii="Times New Roman" w:hAnsi="Times New Roman" w:cs="Times New Roman"/>
          <w:sz w:val="28"/>
          <w:szCs w:val="28"/>
        </w:rPr>
      </w:pPr>
      <w:r>
        <w:rPr>
          <w:rFonts w:ascii="Times New Roman" w:hAnsi="Times New Roman" w:cs="Times New Roman"/>
          <w:sz w:val="28"/>
          <w:szCs w:val="28"/>
        </w:rPr>
        <w:t>SUXIAO XIE</w:t>
      </w:r>
    </w:p>
    <w:p w14:paraId="2BE386BD" w14:textId="53AC93A3" w:rsidR="00784254" w:rsidRDefault="001E5E6A" w:rsidP="001E5E6A">
      <w:pPr>
        <w:jc w:val="right"/>
        <w:rPr>
          <w:rFonts w:ascii="Times New Roman" w:hAnsi="Times New Roman" w:cs="Times New Roman"/>
          <w:sz w:val="28"/>
          <w:szCs w:val="28"/>
        </w:rPr>
      </w:pPr>
      <w:r>
        <w:rPr>
          <w:rFonts w:ascii="Times New Roman" w:hAnsi="Times New Roman" w:cs="Times New Roman"/>
          <w:sz w:val="28"/>
          <w:szCs w:val="28"/>
        </w:rPr>
        <w:tab/>
        <w:t>Petitioner</w:t>
      </w:r>
    </w:p>
    <w:p w14:paraId="52B4BF73"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7B2180DB" w14:textId="77777777" w:rsidR="00784254" w:rsidRDefault="00784254" w:rsidP="00B22232">
      <w:pPr>
        <w:jc w:val="center"/>
        <w:rPr>
          <w:rFonts w:ascii="Times New Roman" w:hAnsi="Times New Roman" w:cs="Times New Roman"/>
          <w:sz w:val="28"/>
          <w:szCs w:val="28"/>
        </w:rPr>
      </w:pPr>
    </w:p>
    <w:p w14:paraId="4F5948D8" w14:textId="4881D277" w:rsidR="00784254" w:rsidRDefault="001E5E6A" w:rsidP="00B22232">
      <w:pPr>
        <w:jc w:val="center"/>
        <w:rPr>
          <w:rFonts w:ascii="Times New Roman" w:hAnsi="Times New Roman" w:cs="Times New Roman"/>
          <w:sz w:val="28"/>
          <w:szCs w:val="28"/>
        </w:rPr>
      </w:pPr>
      <w:r>
        <w:rPr>
          <w:rFonts w:ascii="Times New Roman" w:hAnsi="Times New Roman" w:cs="Times New Roman"/>
          <w:sz w:val="28"/>
          <w:szCs w:val="28"/>
        </w:rPr>
        <w:t>CHARLES NORMAN ADAMS</w:t>
      </w:r>
    </w:p>
    <w:p w14:paraId="1D3FC3B0" w14:textId="193FDBE4" w:rsidR="00047228" w:rsidRDefault="00047228" w:rsidP="00047228">
      <w:pPr>
        <w:jc w:val="right"/>
        <w:rPr>
          <w:rFonts w:ascii="Times New Roman" w:hAnsi="Times New Roman" w:cs="Times New Roman"/>
          <w:sz w:val="28"/>
          <w:szCs w:val="28"/>
        </w:rPr>
      </w:pPr>
      <w:r>
        <w:rPr>
          <w:rFonts w:ascii="Times New Roman" w:hAnsi="Times New Roman" w:cs="Times New Roman"/>
          <w:sz w:val="28"/>
          <w:szCs w:val="28"/>
        </w:rPr>
        <w:t>Respondent</w:t>
      </w:r>
    </w:p>
    <w:p w14:paraId="2F4C66E7" w14:textId="77777777" w:rsidR="00784254" w:rsidRDefault="00784254" w:rsidP="00B22232">
      <w:pPr>
        <w:jc w:val="center"/>
        <w:rPr>
          <w:rFonts w:ascii="Times New Roman" w:hAnsi="Times New Roman" w:cs="Times New Roman"/>
          <w:sz w:val="28"/>
          <w:szCs w:val="28"/>
        </w:rPr>
      </w:pPr>
    </w:p>
    <w:p w14:paraId="21147CFE" w14:textId="35B3B757" w:rsidR="00784254" w:rsidRDefault="001E5E6A" w:rsidP="00B22232">
      <w:pPr>
        <w:jc w:val="center"/>
        <w:rPr>
          <w:rFonts w:ascii="Times New Roman" w:hAnsi="Times New Roman" w:cs="Times New Roman"/>
          <w:sz w:val="28"/>
          <w:szCs w:val="28"/>
          <w:u w:val="single"/>
        </w:rPr>
      </w:pPr>
      <w:r>
        <w:rPr>
          <w:rFonts w:ascii="Times New Roman" w:hAnsi="Times New Roman" w:cs="Times New Roman"/>
          <w:sz w:val="28"/>
          <w:szCs w:val="28"/>
          <w:u w:val="single"/>
        </w:rPr>
        <w:t>REA</w:t>
      </w:r>
      <w:r w:rsidR="00D22E7D">
        <w:rPr>
          <w:rFonts w:ascii="Times New Roman" w:hAnsi="Times New Roman" w:cs="Times New Roman"/>
          <w:sz w:val="28"/>
          <w:szCs w:val="28"/>
          <w:u w:val="single"/>
        </w:rPr>
        <w:t>S</w:t>
      </w:r>
      <w:r>
        <w:rPr>
          <w:rFonts w:ascii="Times New Roman" w:hAnsi="Times New Roman" w:cs="Times New Roman"/>
          <w:sz w:val="28"/>
          <w:szCs w:val="28"/>
          <w:u w:val="single"/>
        </w:rPr>
        <w:t>ONS FOR DECISION</w:t>
      </w:r>
    </w:p>
    <w:p w14:paraId="2A0BE448" w14:textId="5A784C06" w:rsidR="003D3E8C" w:rsidRPr="00B512D6" w:rsidRDefault="003A6DF4" w:rsidP="003A6DF4">
      <w:pPr>
        <w:rPr>
          <w:rFonts w:ascii="Times New Roman" w:hAnsi="Times New Roman" w:cs="Times New Roman"/>
          <w:sz w:val="28"/>
          <w:szCs w:val="28"/>
        </w:rPr>
      </w:pPr>
      <w:r>
        <w:rPr>
          <w:rFonts w:ascii="Times New Roman" w:hAnsi="Times New Roman" w:cs="Times New Roman"/>
          <w:b/>
          <w:bCs/>
          <w:sz w:val="28"/>
          <w:szCs w:val="28"/>
        </w:rPr>
        <w:t>OVERVIEW</w:t>
      </w:r>
    </w:p>
    <w:p w14:paraId="157F3D93" w14:textId="527A3DE0" w:rsidR="00D412CC" w:rsidRDefault="001E5E6A" w:rsidP="00D412C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Petitioner, Suxiao Xie, and the Respondent, Charles Norman Adams, both ap</w:t>
      </w:r>
      <w:r w:rsidR="008604B2">
        <w:rPr>
          <w:rFonts w:ascii="Times New Roman" w:hAnsi="Times New Roman" w:cs="Times New Roman"/>
          <w:sz w:val="28"/>
          <w:szCs w:val="28"/>
        </w:rPr>
        <w:t xml:space="preserve">ply for production of records in the possession of the Royal Canadian Mounted Police </w:t>
      </w:r>
      <w:r w:rsidR="00047228">
        <w:rPr>
          <w:rFonts w:ascii="Times New Roman" w:hAnsi="Times New Roman" w:cs="Times New Roman"/>
          <w:sz w:val="28"/>
          <w:szCs w:val="28"/>
        </w:rPr>
        <w:t>(RCMP)</w:t>
      </w:r>
      <w:r w:rsidR="00D412CC">
        <w:rPr>
          <w:rFonts w:ascii="Times New Roman" w:hAnsi="Times New Roman" w:cs="Times New Roman"/>
          <w:sz w:val="28"/>
          <w:szCs w:val="28"/>
        </w:rPr>
        <w:t xml:space="preserve"> relating to </w:t>
      </w:r>
      <w:r w:rsidR="008604B2" w:rsidRPr="00D412CC">
        <w:rPr>
          <w:rFonts w:ascii="Times New Roman" w:hAnsi="Times New Roman" w:cs="Times New Roman"/>
          <w:sz w:val="28"/>
          <w:szCs w:val="28"/>
        </w:rPr>
        <w:t>an incident occurring on A</w:t>
      </w:r>
      <w:r w:rsidR="00047228" w:rsidRPr="00D412CC">
        <w:rPr>
          <w:rFonts w:ascii="Times New Roman" w:hAnsi="Times New Roman" w:cs="Times New Roman"/>
          <w:sz w:val="28"/>
          <w:szCs w:val="28"/>
        </w:rPr>
        <w:t>pril</w:t>
      </w:r>
      <w:r w:rsidR="008604B2" w:rsidRPr="00D412CC">
        <w:rPr>
          <w:rFonts w:ascii="Times New Roman" w:hAnsi="Times New Roman" w:cs="Times New Roman"/>
          <w:sz w:val="28"/>
          <w:szCs w:val="28"/>
        </w:rPr>
        <w:t xml:space="preserve"> 18, 2024</w:t>
      </w:r>
      <w:r w:rsidR="00D412CC">
        <w:rPr>
          <w:rFonts w:ascii="Times New Roman" w:hAnsi="Times New Roman" w:cs="Times New Roman"/>
          <w:sz w:val="28"/>
          <w:szCs w:val="28"/>
        </w:rPr>
        <w:t>.</w:t>
      </w:r>
    </w:p>
    <w:p w14:paraId="40A4E12A" w14:textId="63C2890C" w:rsidR="00D412CC" w:rsidRPr="00D412CC" w:rsidRDefault="00D412CC" w:rsidP="00D412C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In addition, the Petitioner seeks RCMP records relating to:</w:t>
      </w:r>
    </w:p>
    <w:p w14:paraId="30C50800" w14:textId="46F5C94D" w:rsidR="00D412CC" w:rsidRPr="00C3098C" w:rsidRDefault="00D412CC" w:rsidP="00DC28DF">
      <w:pPr>
        <w:pStyle w:val="ListParagraph"/>
        <w:numPr>
          <w:ilvl w:val="2"/>
          <w:numId w:val="9"/>
        </w:numPr>
        <w:spacing w:after="240" w:line="240" w:lineRule="auto"/>
        <w:contextualSpacing w:val="0"/>
        <w:jc w:val="both"/>
        <w:rPr>
          <w:rFonts w:ascii="Times New Roman" w:hAnsi="Times New Roman" w:cs="Times New Roman"/>
          <w:sz w:val="28"/>
          <w:szCs w:val="28"/>
        </w:rPr>
      </w:pPr>
      <w:r w:rsidRPr="00C3098C">
        <w:rPr>
          <w:rFonts w:ascii="Times New Roman" w:hAnsi="Times New Roman" w:cs="Times New Roman"/>
          <w:sz w:val="28"/>
          <w:szCs w:val="28"/>
        </w:rPr>
        <w:t>service of an emergency protection order on the Respondent on</w:t>
      </w:r>
      <w:r w:rsidR="00C3098C" w:rsidRPr="00C3098C">
        <w:rPr>
          <w:rFonts w:ascii="Times New Roman" w:hAnsi="Times New Roman" w:cs="Times New Roman"/>
          <w:sz w:val="28"/>
          <w:szCs w:val="28"/>
        </w:rPr>
        <w:t xml:space="preserve"> April 19, 2024; and</w:t>
      </w:r>
    </w:p>
    <w:p w14:paraId="0435EEB5" w14:textId="4E019090" w:rsidR="001E5E6A" w:rsidRDefault="00D412CC" w:rsidP="00D412CC">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Ca</w:t>
      </w:r>
      <w:r w:rsidR="00047228" w:rsidRPr="00D412CC">
        <w:rPr>
          <w:rFonts w:ascii="Times New Roman" w:hAnsi="Times New Roman" w:cs="Times New Roman"/>
          <w:sz w:val="28"/>
          <w:szCs w:val="28"/>
        </w:rPr>
        <w:t>nada Police Information Centre (CPIC) records, in relation to the Respondent</w:t>
      </w:r>
      <w:r w:rsidR="0082168F">
        <w:rPr>
          <w:rFonts w:ascii="Times New Roman" w:hAnsi="Times New Roman" w:cs="Times New Roman"/>
          <w:sz w:val="28"/>
          <w:szCs w:val="28"/>
        </w:rPr>
        <w:t>, if any exist</w:t>
      </w:r>
      <w:r w:rsidR="00047228" w:rsidRPr="00D412CC">
        <w:rPr>
          <w:rFonts w:ascii="Times New Roman" w:hAnsi="Times New Roman" w:cs="Times New Roman"/>
          <w:sz w:val="28"/>
          <w:szCs w:val="28"/>
        </w:rPr>
        <w:t>.</w:t>
      </w:r>
    </w:p>
    <w:p w14:paraId="5E179153" w14:textId="50F20AFC" w:rsidR="00D412CC" w:rsidRDefault="00D412C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Respondent did not oppose the records in relation to service of the emergency protection order. The Respondent opposes production of CPIC records in relation to any past criminal record he may have.</w:t>
      </w:r>
    </w:p>
    <w:p w14:paraId="4BABB1CB" w14:textId="12511283" w:rsidR="00047228" w:rsidRDefault="00D412C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00047228">
        <w:rPr>
          <w:rFonts w:ascii="Times New Roman" w:hAnsi="Times New Roman" w:cs="Times New Roman"/>
          <w:sz w:val="28"/>
          <w:szCs w:val="28"/>
        </w:rPr>
        <w:t xml:space="preserve">applications are made pursuant to Rule 231 of the </w:t>
      </w:r>
      <w:r w:rsidR="00047228" w:rsidRPr="00047228">
        <w:rPr>
          <w:rFonts w:ascii="Times New Roman" w:hAnsi="Times New Roman" w:cs="Times New Roman"/>
          <w:i/>
          <w:iCs/>
          <w:sz w:val="28"/>
          <w:szCs w:val="28"/>
        </w:rPr>
        <w:t>Rules of the Supreme Court of the Northwest Territories</w:t>
      </w:r>
      <w:r w:rsidR="00047228">
        <w:rPr>
          <w:rFonts w:ascii="Times New Roman" w:hAnsi="Times New Roman" w:cs="Times New Roman"/>
          <w:sz w:val="28"/>
          <w:szCs w:val="28"/>
        </w:rPr>
        <w:t xml:space="preserve">, </w:t>
      </w:r>
      <w:r w:rsidR="0082168F" w:rsidRPr="0082168F">
        <w:rPr>
          <w:rFonts w:ascii="Times New Roman" w:hAnsi="Times New Roman" w:cs="Times New Roman"/>
          <w:sz w:val="28"/>
          <w:szCs w:val="28"/>
        </w:rPr>
        <w:t>R 010-96</w:t>
      </w:r>
      <w:r w:rsidR="00047228">
        <w:rPr>
          <w:rFonts w:ascii="Times New Roman" w:hAnsi="Times New Roman" w:cs="Times New Roman"/>
          <w:sz w:val="28"/>
          <w:szCs w:val="28"/>
        </w:rPr>
        <w:t>.</w:t>
      </w:r>
    </w:p>
    <w:p w14:paraId="187F3FA1" w14:textId="4B3FE596" w:rsidR="00047228" w:rsidRDefault="0004722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For the reasons that follow, I grant the applications.</w:t>
      </w:r>
    </w:p>
    <w:p w14:paraId="0A0A103A" w14:textId="4A97011E" w:rsidR="003A6DF4" w:rsidRPr="003A6DF4" w:rsidRDefault="003A6DF4" w:rsidP="003A6DF4">
      <w:pPr>
        <w:pStyle w:val="ListParagraph"/>
        <w:spacing w:after="240" w:line="240" w:lineRule="auto"/>
        <w:ind w:left="0"/>
        <w:contextualSpacing w:val="0"/>
        <w:jc w:val="both"/>
        <w:rPr>
          <w:rFonts w:ascii="Times New Roman" w:hAnsi="Times New Roman" w:cs="Times New Roman"/>
          <w:b/>
          <w:bCs/>
          <w:sz w:val="28"/>
          <w:szCs w:val="28"/>
        </w:rPr>
      </w:pPr>
      <w:r>
        <w:rPr>
          <w:rFonts w:ascii="Times New Roman" w:hAnsi="Times New Roman" w:cs="Times New Roman"/>
          <w:b/>
          <w:bCs/>
          <w:sz w:val="28"/>
          <w:szCs w:val="28"/>
        </w:rPr>
        <w:t>BACKGROUND</w:t>
      </w:r>
    </w:p>
    <w:p w14:paraId="465B6DB4" w14:textId="1FE1EACF" w:rsidR="00047228" w:rsidRDefault="0004722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Petitioner and the Respondent were married on January 12, 2024, after a </w:t>
      </w:r>
      <w:r w:rsidR="00C3098C">
        <w:rPr>
          <w:rFonts w:ascii="Times New Roman" w:hAnsi="Times New Roman" w:cs="Times New Roman"/>
          <w:sz w:val="28"/>
          <w:szCs w:val="28"/>
        </w:rPr>
        <w:t>long-distance</w:t>
      </w:r>
      <w:r>
        <w:rPr>
          <w:rFonts w:ascii="Times New Roman" w:hAnsi="Times New Roman" w:cs="Times New Roman"/>
          <w:sz w:val="28"/>
          <w:szCs w:val="28"/>
        </w:rPr>
        <w:t xml:space="preserve"> courtship. The Petitioner had moved </w:t>
      </w:r>
      <w:r w:rsidR="00AD75B1">
        <w:rPr>
          <w:rFonts w:ascii="Times New Roman" w:hAnsi="Times New Roman" w:cs="Times New Roman"/>
          <w:sz w:val="28"/>
          <w:szCs w:val="28"/>
        </w:rPr>
        <w:t xml:space="preserve">from China </w:t>
      </w:r>
      <w:r>
        <w:rPr>
          <w:rFonts w:ascii="Times New Roman" w:hAnsi="Times New Roman" w:cs="Times New Roman"/>
          <w:sz w:val="28"/>
          <w:szCs w:val="28"/>
        </w:rPr>
        <w:t xml:space="preserve">to </w:t>
      </w:r>
      <w:r w:rsidR="00AD75B1">
        <w:rPr>
          <w:rFonts w:ascii="Times New Roman" w:hAnsi="Times New Roman" w:cs="Times New Roman"/>
          <w:sz w:val="28"/>
          <w:szCs w:val="28"/>
        </w:rPr>
        <w:t xml:space="preserve">Richmond, British Columbia </w:t>
      </w:r>
      <w:r>
        <w:rPr>
          <w:rFonts w:ascii="Times New Roman" w:hAnsi="Times New Roman" w:cs="Times New Roman"/>
          <w:sz w:val="28"/>
          <w:szCs w:val="28"/>
        </w:rPr>
        <w:t xml:space="preserve">in </w:t>
      </w:r>
      <w:r w:rsidR="00C3098C">
        <w:rPr>
          <w:rFonts w:ascii="Times New Roman" w:hAnsi="Times New Roman" w:cs="Times New Roman"/>
          <w:sz w:val="28"/>
          <w:szCs w:val="28"/>
        </w:rPr>
        <w:t>2020. In 202</w:t>
      </w:r>
      <w:r w:rsidR="00AD75B1">
        <w:rPr>
          <w:rFonts w:ascii="Times New Roman" w:hAnsi="Times New Roman" w:cs="Times New Roman"/>
          <w:sz w:val="28"/>
          <w:szCs w:val="28"/>
        </w:rPr>
        <w:t>2</w:t>
      </w:r>
      <w:r w:rsidR="00C3098C">
        <w:rPr>
          <w:rFonts w:ascii="Times New Roman" w:hAnsi="Times New Roman" w:cs="Times New Roman"/>
          <w:sz w:val="28"/>
          <w:szCs w:val="28"/>
        </w:rPr>
        <w:t xml:space="preserve">, </w:t>
      </w:r>
      <w:r w:rsidR="00AD75B1">
        <w:rPr>
          <w:rFonts w:ascii="Times New Roman" w:hAnsi="Times New Roman" w:cs="Times New Roman"/>
          <w:sz w:val="28"/>
          <w:szCs w:val="28"/>
        </w:rPr>
        <w:t>the Petitioner met the Respondent through an on-line dating site. The Respondent resides in Yellowknife, Northwest Territories. The parties began a relationship, the exact details of which are disputed. What is not disputed is that the parties married on January 12, 2024</w:t>
      </w:r>
      <w:r w:rsidR="00FD16ED">
        <w:rPr>
          <w:rFonts w:ascii="Times New Roman" w:hAnsi="Times New Roman" w:cs="Times New Roman"/>
          <w:sz w:val="28"/>
          <w:szCs w:val="28"/>
        </w:rPr>
        <w:t>,</w:t>
      </w:r>
      <w:r w:rsidR="00AD75B1">
        <w:rPr>
          <w:rFonts w:ascii="Times New Roman" w:hAnsi="Times New Roman" w:cs="Times New Roman"/>
          <w:sz w:val="28"/>
          <w:szCs w:val="28"/>
        </w:rPr>
        <w:t xml:space="preserve"> in British Columbia. </w:t>
      </w:r>
      <w:r>
        <w:rPr>
          <w:rFonts w:ascii="Times New Roman" w:hAnsi="Times New Roman" w:cs="Times New Roman"/>
          <w:sz w:val="28"/>
          <w:szCs w:val="28"/>
        </w:rPr>
        <w:t>The Petitioner moved to Yellowknife</w:t>
      </w:r>
      <w:r w:rsidR="00AD75B1">
        <w:rPr>
          <w:rFonts w:ascii="Times New Roman" w:hAnsi="Times New Roman" w:cs="Times New Roman"/>
          <w:sz w:val="28"/>
          <w:szCs w:val="28"/>
        </w:rPr>
        <w:t xml:space="preserve"> </w:t>
      </w:r>
      <w:r>
        <w:rPr>
          <w:rFonts w:ascii="Times New Roman" w:hAnsi="Times New Roman" w:cs="Times New Roman"/>
          <w:sz w:val="28"/>
          <w:szCs w:val="28"/>
        </w:rPr>
        <w:t>in February 2024.</w:t>
      </w:r>
    </w:p>
    <w:p w14:paraId="34EFE59F" w14:textId="15DAF2E9" w:rsidR="00623314" w:rsidRDefault="00623314"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Petitioner is not a Canadian citizen and is in Canada on a visitor’s visa. She asserts that the Respondent promised to sponsor her and her son to be permanent resident</w:t>
      </w:r>
      <w:r w:rsidR="0082168F">
        <w:rPr>
          <w:rFonts w:ascii="Times New Roman" w:hAnsi="Times New Roman" w:cs="Times New Roman"/>
          <w:sz w:val="28"/>
          <w:szCs w:val="28"/>
        </w:rPr>
        <w:t>s</w:t>
      </w:r>
      <w:r>
        <w:rPr>
          <w:rFonts w:ascii="Times New Roman" w:hAnsi="Times New Roman" w:cs="Times New Roman"/>
          <w:sz w:val="28"/>
          <w:szCs w:val="28"/>
        </w:rPr>
        <w:t xml:space="preserve"> of Canada. The Petitioner’s son, now </w:t>
      </w:r>
      <w:r w:rsidR="00AD75B1">
        <w:rPr>
          <w:rFonts w:ascii="Times New Roman" w:hAnsi="Times New Roman" w:cs="Times New Roman"/>
          <w:sz w:val="28"/>
          <w:szCs w:val="28"/>
        </w:rPr>
        <w:t>20, returned to China when the parties married.</w:t>
      </w:r>
    </w:p>
    <w:p w14:paraId="4DD8D346" w14:textId="558A22BD" w:rsidR="00047228" w:rsidRDefault="0004722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By all accounts, the relationship was not a happy one. Each have made accusations of the other behaving in a violent and erratic fashion.</w:t>
      </w:r>
    </w:p>
    <w:p w14:paraId="098F5458" w14:textId="47EC03A3" w:rsidR="00114E5B" w:rsidRDefault="00114E5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Matters came to a head on April 18, 2024. The parties were at home and were arguing</w:t>
      </w:r>
      <w:r w:rsidR="00C72547">
        <w:rPr>
          <w:rFonts w:ascii="Times New Roman" w:hAnsi="Times New Roman" w:cs="Times New Roman"/>
          <w:sz w:val="28"/>
          <w:szCs w:val="28"/>
        </w:rPr>
        <w:t xml:space="preserve">. </w:t>
      </w:r>
      <w:r>
        <w:rPr>
          <w:rFonts w:ascii="Times New Roman" w:hAnsi="Times New Roman" w:cs="Times New Roman"/>
          <w:sz w:val="28"/>
          <w:szCs w:val="28"/>
        </w:rPr>
        <w:t xml:space="preserve">The Petitioner alleges the Respondent became violent </w:t>
      </w:r>
      <w:r w:rsidR="00C72547">
        <w:rPr>
          <w:rFonts w:ascii="Times New Roman" w:hAnsi="Times New Roman" w:cs="Times New Roman"/>
          <w:sz w:val="28"/>
          <w:szCs w:val="28"/>
        </w:rPr>
        <w:t>and engaged in a prolonged physical assault on her. She ran out of the home and the RCMP were called by a passer-by. The RCMP attended, as did paramedics, however, no charges were laid. The RCMP assisted with a safety plan and the</w:t>
      </w:r>
      <w:r w:rsidR="005D2551">
        <w:rPr>
          <w:rFonts w:ascii="Times New Roman" w:hAnsi="Times New Roman" w:cs="Times New Roman"/>
          <w:sz w:val="28"/>
          <w:szCs w:val="28"/>
        </w:rPr>
        <w:t xml:space="preserve"> Petitioner left the residence.</w:t>
      </w:r>
    </w:p>
    <w:p w14:paraId="69FADC59" w14:textId="4AA67687" w:rsidR="005D2551" w:rsidRDefault="005D255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Respondent’s version of events is substantially different. He alleges that </w:t>
      </w:r>
      <w:r w:rsidR="002D24F3">
        <w:rPr>
          <w:rFonts w:ascii="Times New Roman" w:hAnsi="Times New Roman" w:cs="Times New Roman"/>
          <w:sz w:val="28"/>
          <w:szCs w:val="28"/>
        </w:rPr>
        <w:t xml:space="preserve">he and the Petitioner had been arguing the night before and that he had asked her to leave and that she had agreed to do so the following day. On April 18, 2024, </w:t>
      </w:r>
      <w:r w:rsidR="003A6DF4">
        <w:rPr>
          <w:rFonts w:ascii="Times New Roman" w:hAnsi="Times New Roman" w:cs="Times New Roman"/>
          <w:sz w:val="28"/>
          <w:szCs w:val="28"/>
        </w:rPr>
        <w:t xml:space="preserve">the Respondent states that he </w:t>
      </w:r>
      <w:r w:rsidR="002D24F3">
        <w:rPr>
          <w:rFonts w:ascii="Times New Roman" w:hAnsi="Times New Roman" w:cs="Times New Roman"/>
          <w:sz w:val="28"/>
          <w:szCs w:val="28"/>
        </w:rPr>
        <w:t xml:space="preserve">went to work for a few hours and then </w:t>
      </w:r>
      <w:r w:rsidR="003A6DF4">
        <w:rPr>
          <w:rFonts w:ascii="Times New Roman" w:hAnsi="Times New Roman" w:cs="Times New Roman"/>
          <w:sz w:val="28"/>
          <w:szCs w:val="28"/>
        </w:rPr>
        <w:t xml:space="preserve">came </w:t>
      </w:r>
      <w:r w:rsidR="002D24F3">
        <w:rPr>
          <w:rFonts w:ascii="Times New Roman" w:hAnsi="Times New Roman" w:cs="Times New Roman"/>
          <w:sz w:val="28"/>
          <w:szCs w:val="28"/>
        </w:rPr>
        <w:t>back home to drive the Petitioner to the airport</w:t>
      </w:r>
      <w:r w:rsidR="003A6DF4">
        <w:rPr>
          <w:rFonts w:ascii="Times New Roman" w:hAnsi="Times New Roman" w:cs="Times New Roman"/>
          <w:sz w:val="28"/>
          <w:szCs w:val="28"/>
        </w:rPr>
        <w:t xml:space="preserve"> to catch a flight to southern Canada. He asserts that s</w:t>
      </w:r>
      <w:r w:rsidR="002D24F3">
        <w:rPr>
          <w:rFonts w:ascii="Times New Roman" w:hAnsi="Times New Roman" w:cs="Times New Roman"/>
          <w:sz w:val="28"/>
          <w:szCs w:val="28"/>
        </w:rPr>
        <w:t xml:space="preserve">he requested cash to purchase an airline ticket. </w:t>
      </w:r>
      <w:r w:rsidR="00531E56">
        <w:rPr>
          <w:rFonts w:ascii="Times New Roman" w:hAnsi="Times New Roman" w:cs="Times New Roman"/>
          <w:sz w:val="28"/>
          <w:szCs w:val="28"/>
        </w:rPr>
        <w:t>According to the Respondent, w</w:t>
      </w:r>
      <w:r w:rsidR="002D24F3">
        <w:rPr>
          <w:rFonts w:ascii="Times New Roman" w:hAnsi="Times New Roman" w:cs="Times New Roman"/>
          <w:sz w:val="28"/>
          <w:szCs w:val="28"/>
        </w:rPr>
        <w:t>hen he</w:t>
      </w:r>
      <w:r w:rsidR="00531E56">
        <w:rPr>
          <w:rFonts w:ascii="Times New Roman" w:hAnsi="Times New Roman" w:cs="Times New Roman"/>
          <w:sz w:val="28"/>
          <w:szCs w:val="28"/>
        </w:rPr>
        <w:t xml:space="preserve"> advised her that he would purchase the ticket at the airport, the Petitioner got upset and attacked him, ultimately running out of the home, yelling that the Respondent was trying to kill her. </w:t>
      </w:r>
      <w:r w:rsidR="003A6DF4">
        <w:rPr>
          <w:rFonts w:ascii="Times New Roman" w:hAnsi="Times New Roman" w:cs="Times New Roman"/>
          <w:sz w:val="28"/>
          <w:szCs w:val="28"/>
        </w:rPr>
        <w:t>This led to the RCMP being called.</w:t>
      </w:r>
    </w:p>
    <w:p w14:paraId="652D0323" w14:textId="40765932" w:rsidR="00AD75B1" w:rsidRDefault="003A6DF4"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Petitioner subsequently obtained an emergency protection order under the </w:t>
      </w:r>
      <w:r w:rsidRPr="00E44A7F">
        <w:rPr>
          <w:rFonts w:ascii="Times New Roman" w:hAnsi="Times New Roman" w:cs="Times New Roman"/>
          <w:i/>
          <w:iCs/>
          <w:sz w:val="28"/>
          <w:szCs w:val="28"/>
        </w:rPr>
        <w:t xml:space="preserve">Prevention </w:t>
      </w:r>
      <w:r w:rsidR="00AD75B1" w:rsidRPr="00E44A7F">
        <w:rPr>
          <w:rFonts w:ascii="Times New Roman" w:hAnsi="Times New Roman" w:cs="Times New Roman"/>
          <w:i/>
          <w:iCs/>
          <w:sz w:val="28"/>
          <w:szCs w:val="28"/>
        </w:rPr>
        <w:t>Against Family</w:t>
      </w:r>
      <w:r w:rsidRPr="00E44A7F">
        <w:rPr>
          <w:rFonts w:ascii="Times New Roman" w:hAnsi="Times New Roman" w:cs="Times New Roman"/>
          <w:i/>
          <w:iCs/>
          <w:sz w:val="28"/>
          <w:szCs w:val="28"/>
        </w:rPr>
        <w:t xml:space="preserve"> Violence Act</w:t>
      </w:r>
      <w:r>
        <w:rPr>
          <w:rFonts w:ascii="Times New Roman" w:hAnsi="Times New Roman" w:cs="Times New Roman"/>
          <w:sz w:val="28"/>
          <w:szCs w:val="28"/>
        </w:rPr>
        <w:t xml:space="preserve">, SNWT </w:t>
      </w:r>
      <w:r w:rsidR="00E44A7F">
        <w:rPr>
          <w:rFonts w:ascii="Times New Roman" w:hAnsi="Times New Roman" w:cs="Times New Roman"/>
          <w:sz w:val="28"/>
          <w:szCs w:val="28"/>
        </w:rPr>
        <w:t>2003, c 24.</w:t>
      </w:r>
    </w:p>
    <w:p w14:paraId="62415E77" w14:textId="71B2CDE0" w:rsidR="003A6DF4" w:rsidRDefault="00AD75B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Petitioner </w:t>
      </w:r>
      <w:r w:rsidR="00E44A7F">
        <w:rPr>
          <w:rFonts w:ascii="Times New Roman" w:hAnsi="Times New Roman" w:cs="Times New Roman"/>
          <w:sz w:val="28"/>
          <w:szCs w:val="28"/>
        </w:rPr>
        <w:t>filed a Petition for Divorce on September 9, 2024</w:t>
      </w:r>
      <w:r w:rsidR="00677921">
        <w:rPr>
          <w:rFonts w:ascii="Times New Roman" w:hAnsi="Times New Roman" w:cs="Times New Roman"/>
          <w:sz w:val="28"/>
          <w:szCs w:val="28"/>
        </w:rPr>
        <w:t>,</w:t>
      </w:r>
      <w:r w:rsidR="00E44A7F">
        <w:rPr>
          <w:rFonts w:ascii="Times New Roman" w:hAnsi="Times New Roman" w:cs="Times New Roman"/>
          <w:sz w:val="28"/>
          <w:szCs w:val="28"/>
        </w:rPr>
        <w:t xml:space="preserve"> in which she relies on cruelty as the ground for divorce.</w:t>
      </w:r>
    </w:p>
    <w:p w14:paraId="697FAAD4" w14:textId="1F667BB3" w:rsidR="00E44A7F" w:rsidRDefault="00E44A7F"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Respondent filed an Answer on February 12, 2025</w:t>
      </w:r>
      <w:r w:rsidR="005C074B">
        <w:rPr>
          <w:rFonts w:ascii="Times New Roman" w:hAnsi="Times New Roman" w:cs="Times New Roman"/>
          <w:sz w:val="28"/>
          <w:szCs w:val="28"/>
        </w:rPr>
        <w:t>,</w:t>
      </w:r>
      <w:r>
        <w:rPr>
          <w:rFonts w:ascii="Times New Roman" w:hAnsi="Times New Roman" w:cs="Times New Roman"/>
          <w:sz w:val="28"/>
          <w:szCs w:val="28"/>
        </w:rPr>
        <w:t xml:space="preserve"> in which he seeks a divorce but opposes it being granted on the grounds </w:t>
      </w:r>
      <w:r w:rsidR="00AD75B1">
        <w:rPr>
          <w:rFonts w:ascii="Times New Roman" w:hAnsi="Times New Roman" w:cs="Times New Roman"/>
          <w:sz w:val="28"/>
          <w:szCs w:val="28"/>
        </w:rPr>
        <w:t>of cruelty</w:t>
      </w:r>
      <w:r>
        <w:rPr>
          <w:rFonts w:ascii="Times New Roman" w:hAnsi="Times New Roman" w:cs="Times New Roman"/>
          <w:sz w:val="28"/>
          <w:szCs w:val="28"/>
        </w:rPr>
        <w:t>.</w:t>
      </w:r>
    </w:p>
    <w:p w14:paraId="30A7261D" w14:textId="1C5A6792" w:rsidR="00E44A7F" w:rsidRDefault="00E44A7F"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The Petitioner and Respondent both assert that the RCMP records of their interaction with the parties on April 18, 2024</w:t>
      </w:r>
      <w:r w:rsidR="005C074B">
        <w:rPr>
          <w:rFonts w:ascii="Times New Roman" w:hAnsi="Times New Roman" w:cs="Times New Roman"/>
          <w:sz w:val="28"/>
          <w:szCs w:val="28"/>
        </w:rPr>
        <w:t>,</w:t>
      </w:r>
      <w:r>
        <w:rPr>
          <w:rFonts w:ascii="Times New Roman" w:hAnsi="Times New Roman" w:cs="Times New Roman"/>
          <w:sz w:val="28"/>
          <w:szCs w:val="28"/>
        </w:rPr>
        <w:t xml:space="preserve"> are relevant to the issue of whether the Petitioner can establish the grounds for divorce.</w:t>
      </w:r>
    </w:p>
    <w:p w14:paraId="25D7E110" w14:textId="49C5AA78" w:rsidR="00C445EF" w:rsidRDefault="00E44A7F" w:rsidP="00C445EF">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Additionally, the Petitioner asserts that </w:t>
      </w:r>
      <w:r w:rsidR="0045720B">
        <w:rPr>
          <w:rFonts w:ascii="Times New Roman" w:hAnsi="Times New Roman" w:cs="Times New Roman"/>
          <w:sz w:val="28"/>
          <w:szCs w:val="28"/>
        </w:rPr>
        <w:t xml:space="preserve">she found the Respondent’s adult daughter’s journal and that </w:t>
      </w:r>
      <w:r w:rsidR="00093DFA">
        <w:rPr>
          <w:rFonts w:ascii="Times New Roman" w:hAnsi="Times New Roman" w:cs="Times New Roman"/>
          <w:sz w:val="28"/>
          <w:szCs w:val="28"/>
        </w:rPr>
        <w:t xml:space="preserve">the </w:t>
      </w:r>
      <w:r w:rsidR="0045720B">
        <w:rPr>
          <w:rFonts w:ascii="Times New Roman" w:hAnsi="Times New Roman" w:cs="Times New Roman"/>
          <w:sz w:val="28"/>
          <w:szCs w:val="28"/>
        </w:rPr>
        <w:t>journal revealed the Petitioner had served time in jail for assaulting his ex-wife. As a result, she seeks disclosure of the Respondent’s criminal record.</w:t>
      </w:r>
    </w:p>
    <w:p w14:paraId="1C12B45F" w14:textId="31BA7DDA" w:rsidR="00DF58C6" w:rsidRPr="00DF58C6" w:rsidRDefault="00DF58C6" w:rsidP="00DF58C6">
      <w:pPr>
        <w:pStyle w:val="ListParagraph"/>
        <w:spacing w:after="240" w:line="240" w:lineRule="auto"/>
        <w:ind w:left="0"/>
        <w:contextualSpacing w:val="0"/>
        <w:jc w:val="both"/>
        <w:rPr>
          <w:rFonts w:ascii="Times New Roman" w:hAnsi="Times New Roman" w:cs="Times New Roman"/>
          <w:b/>
          <w:bCs/>
          <w:sz w:val="28"/>
          <w:szCs w:val="28"/>
        </w:rPr>
      </w:pPr>
      <w:r>
        <w:rPr>
          <w:rFonts w:ascii="Times New Roman" w:hAnsi="Times New Roman" w:cs="Times New Roman"/>
          <w:b/>
          <w:bCs/>
          <w:sz w:val="28"/>
          <w:szCs w:val="28"/>
        </w:rPr>
        <w:t>POSITION OF THE PARTIES</w:t>
      </w:r>
    </w:p>
    <w:p w14:paraId="5DFEB8A5" w14:textId="28E68799" w:rsidR="00C445EF" w:rsidRDefault="00C445EF" w:rsidP="00C445EF">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Petitioner argues that production of the RCMP records for April 18, 2024</w:t>
      </w:r>
      <w:r w:rsidR="00F971B3">
        <w:rPr>
          <w:rFonts w:ascii="Times New Roman" w:hAnsi="Times New Roman" w:cs="Times New Roman"/>
          <w:sz w:val="28"/>
          <w:szCs w:val="28"/>
        </w:rPr>
        <w:t>,</w:t>
      </w:r>
      <w:r>
        <w:rPr>
          <w:rFonts w:ascii="Times New Roman" w:hAnsi="Times New Roman" w:cs="Times New Roman"/>
          <w:sz w:val="28"/>
          <w:szCs w:val="28"/>
        </w:rPr>
        <w:t xml:space="preserve"> is relevant to the issue of whether cruelty can be established. </w:t>
      </w:r>
      <w:r w:rsidR="00DF58C6">
        <w:rPr>
          <w:rFonts w:ascii="Times New Roman" w:hAnsi="Times New Roman" w:cs="Times New Roman"/>
          <w:sz w:val="28"/>
          <w:szCs w:val="28"/>
        </w:rPr>
        <w:t xml:space="preserve">She notes that an evidentiary basis is required in order to establish cruelty and argues that a finding of cruelty is relevant generally to the issues before the court. In oral argument, she focused on the relevance of this finding as it relates </w:t>
      </w:r>
      <w:r w:rsidR="00553A4D">
        <w:rPr>
          <w:rFonts w:ascii="Times New Roman" w:hAnsi="Times New Roman" w:cs="Times New Roman"/>
          <w:sz w:val="28"/>
          <w:szCs w:val="28"/>
        </w:rPr>
        <w:t>to the Petitioner’s immigration status, noting the Petitioner will be pursuing her application for citizenship based on being a victim of domestic violence.</w:t>
      </w:r>
    </w:p>
    <w:p w14:paraId="415C9C8D" w14:textId="67BA7C69" w:rsidR="00553A4D" w:rsidRPr="00C445EF" w:rsidRDefault="00272F19" w:rsidP="00C445EF">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Petitioner also submits that production of the Respondent’s record, if it contains information with respect to domestic violence, as she believes it does, is relevant to his credibility and propensity to commit the acts alleged.</w:t>
      </w:r>
    </w:p>
    <w:p w14:paraId="5AD22E97" w14:textId="2AF808E4" w:rsidR="00047228" w:rsidRDefault="0045720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Respondent, who is now self-represented,</w:t>
      </w:r>
      <w:r w:rsidR="00272F19">
        <w:rPr>
          <w:rFonts w:ascii="Times New Roman" w:hAnsi="Times New Roman" w:cs="Times New Roman"/>
          <w:sz w:val="28"/>
          <w:szCs w:val="28"/>
        </w:rPr>
        <w:t xml:space="preserve"> submits that the RCMP records relating to the April 18, 2024</w:t>
      </w:r>
      <w:r w:rsidR="00AF1D08">
        <w:rPr>
          <w:rFonts w:ascii="Times New Roman" w:hAnsi="Times New Roman" w:cs="Times New Roman"/>
          <w:sz w:val="28"/>
          <w:szCs w:val="28"/>
        </w:rPr>
        <w:t>,</w:t>
      </w:r>
      <w:r w:rsidR="00272F19">
        <w:rPr>
          <w:rFonts w:ascii="Times New Roman" w:hAnsi="Times New Roman" w:cs="Times New Roman"/>
          <w:sz w:val="28"/>
          <w:szCs w:val="28"/>
        </w:rPr>
        <w:t xml:space="preserve"> event are relevant to the Petitioner’s credibility in that he believes they will establish that she is not telling the truth. The Respondent is opposed to production of his criminal record and takes t</w:t>
      </w:r>
      <w:r>
        <w:rPr>
          <w:rFonts w:ascii="Times New Roman" w:hAnsi="Times New Roman" w:cs="Times New Roman"/>
          <w:sz w:val="28"/>
          <w:szCs w:val="28"/>
        </w:rPr>
        <w:t xml:space="preserve">he position that this disclosure </w:t>
      </w:r>
      <w:r w:rsidR="00272F19">
        <w:rPr>
          <w:rFonts w:ascii="Times New Roman" w:hAnsi="Times New Roman" w:cs="Times New Roman"/>
          <w:sz w:val="28"/>
          <w:szCs w:val="28"/>
        </w:rPr>
        <w:t xml:space="preserve">is </w:t>
      </w:r>
      <w:r>
        <w:rPr>
          <w:rFonts w:ascii="Times New Roman" w:hAnsi="Times New Roman" w:cs="Times New Roman"/>
          <w:sz w:val="28"/>
          <w:szCs w:val="28"/>
        </w:rPr>
        <w:t>not relevant to the issues before the court.</w:t>
      </w:r>
    </w:p>
    <w:p w14:paraId="410C430F" w14:textId="468D98AA" w:rsidR="0045720B" w:rsidRDefault="0045720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Counsel for the record holder, the RCMP, filed a </w:t>
      </w:r>
      <w:r w:rsidR="00C445EF">
        <w:rPr>
          <w:rFonts w:ascii="Times New Roman" w:hAnsi="Times New Roman" w:cs="Times New Roman"/>
          <w:sz w:val="28"/>
          <w:szCs w:val="28"/>
        </w:rPr>
        <w:t>memorandum</w:t>
      </w:r>
      <w:r>
        <w:rPr>
          <w:rFonts w:ascii="Times New Roman" w:hAnsi="Times New Roman" w:cs="Times New Roman"/>
          <w:sz w:val="28"/>
          <w:szCs w:val="28"/>
        </w:rPr>
        <w:t xml:space="preserve"> of </w:t>
      </w:r>
      <w:r w:rsidR="00272F19">
        <w:rPr>
          <w:rFonts w:ascii="Times New Roman" w:hAnsi="Times New Roman" w:cs="Times New Roman"/>
          <w:sz w:val="28"/>
          <w:szCs w:val="28"/>
        </w:rPr>
        <w:t>law in</w:t>
      </w:r>
      <w:r>
        <w:rPr>
          <w:rFonts w:ascii="Times New Roman" w:hAnsi="Times New Roman" w:cs="Times New Roman"/>
          <w:sz w:val="28"/>
          <w:szCs w:val="28"/>
        </w:rPr>
        <w:t xml:space="preserve"> response to being served with the application for production of records. The RCMP </w:t>
      </w:r>
      <w:r w:rsidR="00C445EF">
        <w:rPr>
          <w:rFonts w:ascii="Times New Roman" w:hAnsi="Times New Roman" w:cs="Times New Roman"/>
          <w:sz w:val="28"/>
          <w:szCs w:val="28"/>
        </w:rPr>
        <w:t>acknowledges</w:t>
      </w:r>
      <w:r>
        <w:rPr>
          <w:rFonts w:ascii="Times New Roman" w:hAnsi="Times New Roman" w:cs="Times New Roman"/>
          <w:sz w:val="28"/>
          <w:szCs w:val="28"/>
        </w:rPr>
        <w:t xml:space="preserve"> the records </w:t>
      </w:r>
      <w:r w:rsidR="00272F19">
        <w:rPr>
          <w:rFonts w:ascii="Times New Roman" w:hAnsi="Times New Roman" w:cs="Times New Roman"/>
          <w:sz w:val="28"/>
          <w:szCs w:val="28"/>
        </w:rPr>
        <w:t>relating to the April 18</w:t>
      </w:r>
      <w:r w:rsidR="00272F19" w:rsidRPr="00272F19">
        <w:rPr>
          <w:rFonts w:ascii="Times New Roman" w:hAnsi="Times New Roman" w:cs="Times New Roman"/>
          <w:sz w:val="28"/>
          <w:szCs w:val="28"/>
          <w:vertAlign w:val="superscript"/>
        </w:rPr>
        <w:t>th</w:t>
      </w:r>
      <w:r w:rsidR="00272F19">
        <w:rPr>
          <w:rFonts w:ascii="Times New Roman" w:hAnsi="Times New Roman" w:cs="Times New Roman"/>
          <w:sz w:val="28"/>
          <w:szCs w:val="28"/>
        </w:rPr>
        <w:t xml:space="preserve"> event </w:t>
      </w:r>
      <w:r>
        <w:rPr>
          <w:rFonts w:ascii="Times New Roman" w:hAnsi="Times New Roman" w:cs="Times New Roman"/>
          <w:sz w:val="28"/>
          <w:szCs w:val="28"/>
        </w:rPr>
        <w:t>may be technically relevant to an issue before the court, namely</w:t>
      </w:r>
      <w:r w:rsidR="00620F3F">
        <w:rPr>
          <w:rFonts w:ascii="Times New Roman" w:hAnsi="Times New Roman" w:cs="Times New Roman"/>
          <w:sz w:val="28"/>
          <w:szCs w:val="28"/>
        </w:rPr>
        <w:t>,</w:t>
      </w:r>
      <w:r>
        <w:rPr>
          <w:rFonts w:ascii="Times New Roman" w:hAnsi="Times New Roman" w:cs="Times New Roman"/>
          <w:sz w:val="28"/>
          <w:szCs w:val="28"/>
        </w:rPr>
        <w:t xml:space="preserve"> whether cruelty can be established</w:t>
      </w:r>
      <w:r w:rsidR="00C445EF">
        <w:rPr>
          <w:rFonts w:ascii="Times New Roman" w:hAnsi="Times New Roman" w:cs="Times New Roman"/>
          <w:sz w:val="28"/>
          <w:szCs w:val="28"/>
        </w:rPr>
        <w:t xml:space="preserve">. However, the RCMP take the position that seeking a divorce on the grounds of cruelty is not necessary as the Petitioner can also seek a divorce based on the parties now having lived separate and apart for a period in excess of one year. </w:t>
      </w:r>
      <w:r w:rsidR="00272F19">
        <w:rPr>
          <w:rFonts w:ascii="Times New Roman" w:hAnsi="Times New Roman" w:cs="Times New Roman"/>
          <w:sz w:val="28"/>
          <w:szCs w:val="28"/>
        </w:rPr>
        <w:t xml:space="preserve">The RCMP indicate that </w:t>
      </w:r>
      <w:r w:rsidR="00272F19" w:rsidRPr="00272F19">
        <w:rPr>
          <w:rFonts w:ascii="Times New Roman" w:hAnsi="Times New Roman" w:cs="Times New Roman"/>
          <w:sz w:val="28"/>
          <w:szCs w:val="28"/>
        </w:rPr>
        <w:t>pleading cruelty unnecessarily complicates the proceeding without materially affecting the substantive issues before the court</w:t>
      </w:r>
      <w:r w:rsidR="0088139A">
        <w:rPr>
          <w:rFonts w:ascii="Times New Roman" w:hAnsi="Times New Roman" w:cs="Times New Roman"/>
          <w:sz w:val="28"/>
          <w:szCs w:val="28"/>
        </w:rPr>
        <w:t xml:space="preserve">. </w:t>
      </w:r>
      <w:r w:rsidR="00C445EF">
        <w:rPr>
          <w:rFonts w:ascii="Times New Roman" w:hAnsi="Times New Roman" w:cs="Times New Roman"/>
          <w:sz w:val="28"/>
          <w:szCs w:val="28"/>
        </w:rPr>
        <w:t xml:space="preserve">The RCMP also </w:t>
      </w:r>
      <w:r w:rsidR="00272F19">
        <w:rPr>
          <w:rFonts w:ascii="Times New Roman" w:hAnsi="Times New Roman" w:cs="Times New Roman"/>
          <w:sz w:val="28"/>
          <w:szCs w:val="28"/>
        </w:rPr>
        <w:t>note</w:t>
      </w:r>
      <w:r w:rsidR="00C445EF">
        <w:rPr>
          <w:rFonts w:ascii="Times New Roman" w:hAnsi="Times New Roman" w:cs="Times New Roman"/>
          <w:sz w:val="28"/>
          <w:szCs w:val="28"/>
        </w:rPr>
        <w:t xml:space="preserve"> that neither party has asserted that the documents are relevant to </w:t>
      </w:r>
      <w:r w:rsidR="00272F19">
        <w:rPr>
          <w:rFonts w:ascii="Times New Roman" w:hAnsi="Times New Roman" w:cs="Times New Roman"/>
          <w:sz w:val="28"/>
          <w:szCs w:val="28"/>
        </w:rPr>
        <w:t xml:space="preserve">a material issue before the court, namely </w:t>
      </w:r>
      <w:r w:rsidR="00C445EF">
        <w:rPr>
          <w:rFonts w:ascii="Times New Roman" w:hAnsi="Times New Roman" w:cs="Times New Roman"/>
          <w:sz w:val="28"/>
          <w:szCs w:val="28"/>
        </w:rPr>
        <w:t>spousal support. As such, th</w:t>
      </w:r>
      <w:r w:rsidR="00272F19">
        <w:rPr>
          <w:rFonts w:ascii="Times New Roman" w:hAnsi="Times New Roman" w:cs="Times New Roman"/>
          <w:sz w:val="28"/>
          <w:szCs w:val="28"/>
        </w:rPr>
        <w:t xml:space="preserve">e RCMP </w:t>
      </w:r>
      <w:r w:rsidR="00C445EF">
        <w:rPr>
          <w:rFonts w:ascii="Times New Roman" w:hAnsi="Times New Roman" w:cs="Times New Roman"/>
          <w:sz w:val="28"/>
          <w:szCs w:val="28"/>
        </w:rPr>
        <w:t xml:space="preserve">take the position that the </w:t>
      </w:r>
      <w:r w:rsidR="00272F19">
        <w:rPr>
          <w:rFonts w:ascii="Times New Roman" w:hAnsi="Times New Roman" w:cs="Times New Roman"/>
          <w:sz w:val="28"/>
          <w:szCs w:val="28"/>
        </w:rPr>
        <w:t xml:space="preserve">granting of an order for production is a discretionary </w:t>
      </w:r>
      <w:r w:rsidR="00A20E7B">
        <w:rPr>
          <w:rFonts w:ascii="Times New Roman" w:hAnsi="Times New Roman" w:cs="Times New Roman"/>
          <w:sz w:val="28"/>
          <w:szCs w:val="28"/>
        </w:rPr>
        <w:t>remedy</w:t>
      </w:r>
      <w:r w:rsidR="00A20E7B" w:rsidRPr="00AF4313">
        <w:rPr>
          <w:rFonts w:ascii="Times New Roman" w:hAnsi="Times New Roman" w:cs="Times New Roman"/>
          <w:sz w:val="28"/>
          <w:szCs w:val="28"/>
        </w:rPr>
        <w:t>,</w:t>
      </w:r>
      <w:r w:rsidR="00272F19">
        <w:rPr>
          <w:rFonts w:ascii="Times New Roman" w:hAnsi="Times New Roman" w:cs="Times New Roman"/>
          <w:sz w:val="28"/>
          <w:szCs w:val="28"/>
        </w:rPr>
        <w:t xml:space="preserve"> and the </w:t>
      </w:r>
      <w:r w:rsidR="00C445EF">
        <w:rPr>
          <w:rFonts w:ascii="Times New Roman" w:hAnsi="Times New Roman" w:cs="Times New Roman"/>
          <w:sz w:val="28"/>
          <w:szCs w:val="28"/>
        </w:rPr>
        <w:t>court should decline to order production of the documents relating to the April 18</w:t>
      </w:r>
      <w:r w:rsidR="00C445EF" w:rsidRPr="00C445EF">
        <w:rPr>
          <w:rFonts w:ascii="Times New Roman" w:hAnsi="Times New Roman" w:cs="Times New Roman"/>
          <w:sz w:val="28"/>
          <w:szCs w:val="28"/>
          <w:vertAlign w:val="superscript"/>
        </w:rPr>
        <w:t>th</w:t>
      </w:r>
      <w:r w:rsidR="00C445EF">
        <w:rPr>
          <w:rFonts w:ascii="Times New Roman" w:hAnsi="Times New Roman" w:cs="Times New Roman"/>
          <w:sz w:val="28"/>
          <w:szCs w:val="28"/>
        </w:rPr>
        <w:t xml:space="preserve"> incident</w:t>
      </w:r>
      <w:r w:rsidR="00272F19">
        <w:rPr>
          <w:rFonts w:ascii="Times New Roman" w:hAnsi="Times New Roman" w:cs="Times New Roman"/>
          <w:sz w:val="28"/>
          <w:szCs w:val="28"/>
        </w:rPr>
        <w:t>.</w:t>
      </w:r>
    </w:p>
    <w:p w14:paraId="692E77D7" w14:textId="18319DBE" w:rsidR="00C445EF" w:rsidRDefault="00C445EF"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The RCMP acknowledge that the Respondent’s criminal record may be relevant to credibility and invite the court to review the record to determine </w:t>
      </w:r>
      <w:r w:rsidR="0088139A">
        <w:rPr>
          <w:rFonts w:ascii="Times New Roman" w:hAnsi="Times New Roman" w:cs="Times New Roman"/>
          <w:sz w:val="28"/>
          <w:szCs w:val="28"/>
        </w:rPr>
        <w:t xml:space="preserve">its relevance and </w:t>
      </w:r>
      <w:r>
        <w:rPr>
          <w:rFonts w:ascii="Times New Roman" w:hAnsi="Times New Roman" w:cs="Times New Roman"/>
          <w:sz w:val="28"/>
          <w:szCs w:val="28"/>
        </w:rPr>
        <w:t>whether it should be produced.</w:t>
      </w:r>
    </w:p>
    <w:p w14:paraId="57A7EB19" w14:textId="6E2749FF" w:rsidR="001E5E6A" w:rsidRDefault="00724F3A" w:rsidP="0088139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Rule 231(3) contemplates an inspection by the court in applications of this nature to assist in determining the relevance or necessity of this information. </w:t>
      </w:r>
      <w:r w:rsidR="0088139A">
        <w:rPr>
          <w:rFonts w:ascii="Times New Roman" w:hAnsi="Times New Roman" w:cs="Times New Roman"/>
          <w:sz w:val="28"/>
          <w:szCs w:val="28"/>
        </w:rPr>
        <w:t xml:space="preserve">Counsel </w:t>
      </w:r>
      <w:r w:rsidR="0088139A" w:rsidRPr="00106322">
        <w:rPr>
          <w:rFonts w:ascii="Times New Roman" w:hAnsi="Times New Roman" w:cs="Times New Roman"/>
          <w:sz w:val="28"/>
          <w:szCs w:val="28"/>
        </w:rPr>
        <w:t>for the RCMP</w:t>
      </w:r>
      <w:r w:rsidR="0088139A">
        <w:rPr>
          <w:rFonts w:ascii="Times New Roman" w:hAnsi="Times New Roman" w:cs="Times New Roman"/>
          <w:sz w:val="28"/>
          <w:szCs w:val="28"/>
        </w:rPr>
        <w:t xml:space="preserve"> helpfully provided the court with a sealed envelope containing the documents in question with proposed redactions to protect personal information. </w:t>
      </w:r>
      <w:r w:rsidR="007C795D">
        <w:rPr>
          <w:rFonts w:ascii="Times New Roman" w:hAnsi="Times New Roman" w:cs="Times New Roman"/>
          <w:sz w:val="28"/>
          <w:szCs w:val="28"/>
        </w:rPr>
        <w:t xml:space="preserve">In the context of deciding this application, I have examined these records, including the proposed redactions. </w:t>
      </w:r>
    </w:p>
    <w:p w14:paraId="1A5F9ED1" w14:textId="3D82D4B4" w:rsidR="0088139A" w:rsidRPr="007C795D" w:rsidRDefault="0088139A" w:rsidP="0088139A">
      <w:pPr>
        <w:pStyle w:val="ListParagraph"/>
        <w:spacing w:after="240" w:line="240" w:lineRule="auto"/>
        <w:ind w:left="0"/>
        <w:contextualSpacing w:val="0"/>
        <w:jc w:val="both"/>
        <w:rPr>
          <w:rFonts w:ascii="Times New Roman" w:hAnsi="Times New Roman" w:cs="Times New Roman"/>
          <w:b/>
          <w:bCs/>
          <w:sz w:val="28"/>
          <w:szCs w:val="28"/>
        </w:rPr>
      </w:pPr>
      <w:r w:rsidRPr="007C795D">
        <w:rPr>
          <w:rFonts w:ascii="Times New Roman" w:hAnsi="Times New Roman" w:cs="Times New Roman"/>
          <w:b/>
          <w:bCs/>
          <w:sz w:val="28"/>
          <w:szCs w:val="28"/>
        </w:rPr>
        <w:t>ANALYSIS</w:t>
      </w:r>
    </w:p>
    <w:p w14:paraId="7A45D3A1" w14:textId="48F0B0C4" w:rsidR="001E5E6A" w:rsidRDefault="0088139A"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Rule 231 provides as follows:</w:t>
      </w:r>
    </w:p>
    <w:p w14:paraId="498E71F5" w14:textId="698F927A" w:rsidR="0088139A" w:rsidRPr="00BD0167" w:rsidRDefault="0088139A" w:rsidP="00BD0167">
      <w:pPr>
        <w:pStyle w:val="ListParagraph"/>
        <w:spacing w:after="240" w:line="240" w:lineRule="auto"/>
        <w:ind w:left="567" w:right="571"/>
        <w:contextualSpacing w:val="0"/>
        <w:jc w:val="both"/>
        <w:rPr>
          <w:rFonts w:ascii="Times New Roman" w:hAnsi="Times New Roman" w:cs="Times New Roman"/>
          <w:sz w:val="24"/>
          <w:szCs w:val="24"/>
        </w:rPr>
      </w:pPr>
      <w:r w:rsidRPr="00BD0167">
        <w:rPr>
          <w:rFonts w:ascii="Times New Roman" w:hAnsi="Times New Roman" w:cs="Times New Roman"/>
          <w:sz w:val="24"/>
          <w:szCs w:val="24"/>
        </w:rPr>
        <w:t>231(1)</w:t>
      </w:r>
      <w:r w:rsidRPr="00BD0167">
        <w:rPr>
          <w:rFonts w:ascii="Times New Roman" w:hAnsi="Times New Roman" w:cs="Times New Roman"/>
          <w:sz w:val="24"/>
          <w:szCs w:val="24"/>
        </w:rPr>
        <w:tab/>
        <w:t>Where a document is in the possession of a third person who is not a party to the action and there is reason to believe that the document is relevant to a material issue in the action and is not privileged, the Court may, on the application of any party, order the production of the document at such time and place as the Court directs.</w:t>
      </w:r>
    </w:p>
    <w:p w14:paraId="35560EB0" w14:textId="12C0F8BD" w:rsidR="001E5E6A" w:rsidRDefault="0088139A"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As noted by Vertes J in </w:t>
      </w:r>
      <w:r w:rsidRPr="0088139A">
        <w:rPr>
          <w:rFonts w:ascii="Times New Roman" w:hAnsi="Times New Roman" w:cs="Times New Roman"/>
          <w:i/>
          <w:iCs/>
          <w:sz w:val="28"/>
          <w:szCs w:val="28"/>
        </w:rPr>
        <w:t>Fullowka v Royal Oak Mines Inc</w:t>
      </w:r>
      <w:r>
        <w:rPr>
          <w:rFonts w:ascii="Times New Roman" w:hAnsi="Times New Roman" w:cs="Times New Roman"/>
          <w:sz w:val="28"/>
          <w:szCs w:val="28"/>
        </w:rPr>
        <w:t xml:space="preserve">, 2001 NWTSC 4, para 23, </w:t>
      </w:r>
      <w:r w:rsidR="008E5455">
        <w:rPr>
          <w:rFonts w:ascii="Times New Roman" w:hAnsi="Times New Roman" w:cs="Times New Roman"/>
          <w:sz w:val="28"/>
          <w:szCs w:val="28"/>
        </w:rPr>
        <w:t xml:space="preserve">aff’d 2002 NWTCA 3, mere relevance is not enough to support </w:t>
      </w:r>
      <w:r w:rsidR="00093DFA">
        <w:rPr>
          <w:rFonts w:ascii="Times New Roman" w:hAnsi="Times New Roman" w:cs="Times New Roman"/>
          <w:sz w:val="28"/>
          <w:szCs w:val="28"/>
        </w:rPr>
        <w:t xml:space="preserve">a </w:t>
      </w:r>
      <w:r w:rsidR="008E5455">
        <w:rPr>
          <w:rFonts w:ascii="Times New Roman" w:hAnsi="Times New Roman" w:cs="Times New Roman"/>
          <w:sz w:val="28"/>
          <w:szCs w:val="28"/>
        </w:rPr>
        <w:t>production</w:t>
      </w:r>
      <w:r w:rsidR="00093DFA">
        <w:rPr>
          <w:rFonts w:ascii="Times New Roman" w:hAnsi="Times New Roman" w:cs="Times New Roman"/>
          <w:sz w:val="28"/>
          <w:szCs w:val="28"/>
        </w:rPr>
        <w:t xml:space="preserve"> request</w:t>
      </w:r>
      <w:r w:rsidR="008E5455">
        <w:rPr>
          <w:rFonts w:ascii="Times New Roman" w:hAnsi="Times New Roman" w:cs="Times New Roman"/>
          <w:sz w:val="28"/>
          <w:szCs w:val="28"/>
        </w:rPr>
        <w:t>. A party must also demonstrate that “the interests of justice in the particular case require that discretion be exercised in favour of production</w:t>
      </w:r>
      <w:r w:rsidR="00093DFA">
        <w:rPr>
          <w:rFonts w:ascii="Times New Roman" w:hAnsi="Times New Roman" w:cs="Times New Roman"/>
          <w:sz w:val="28"/>
          <w:szCs w:val="28"/>
        </w:rPr>
        <w:t>.</w:t>
      </w:r>
      <w:r w:rsidR="008E5455">
        <w:rPr>
          <w:rFonts w:ascii="Times New Roman" w:hAnsi="Times New Roman" w:cs="Times New Roman"/>
          <w:sz w:val="28"/>
          <w:szCs w:val="28"/>
        </w:rPr>
        <w:t>”</w:t>
      </w:r>
    </w:p>
    <w:p w14:paraId="0FF515E6" w14:textId="4A68E768" w:rsidR="001E5E6A" w:rsidRDefault="008E5455"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With respect to a</w:t>
      </w:r>
      <w:r w:rsidR="008B50B8">
        <w:rPr>
          <w:rFonts w:ascii="Times New Roman" w:hAnsi="Times New Roman" w:cs="Times New Roman"/>
          <w:sz w:val="28"/>
          <w:szCs w:val="28"/>
        </w:rPr>
        <w:t>ss</w:t>
      </w:r>
      <w:r>
        <w:rPr>
          <w:rFonts w:ascii="Times New Roman" w:hAnsi="Times New Roman" w:cs="Times New Roman"/>
          <w:sz w:val="28"/>
          <w:szCs w:val="28"/>
        </w:rPr>
        <w:t xml:space="preserve">essing relevance, Vertes J notes in </w:t>
      </w:r>
      <w:r w:rsidRPr="008E5455">
        <w:rPr>
          <w:rFonts w:ascii="Times New Roman" w:hAnsi="Times New Roman" w:cs="Times New Roman"/>
          <w:i/>
          <w:iCs/>
          <w:sz w:val="28"/>
          <w:szCs w:val="28"/>
        </w:rPr>
        <w:t>Base v Hadley</w:t>
      </w:r>
      <w:r w:rsidRPr="008E5455">
        <w:rPr>
          <w:rFonts w:ascii="Times New Roman" w:hAnsi="Times New Roman" w:cs="Times New Roman"/>
          <w:sz w:val="28"/>
          <w:szCs w:val="28"/>
        </w:rPr>
        <w:t>, 2004 NWTSC 34</w:t>
      </w:r>
      <w:r>
        <w:rPr>
          <w:rFonts w:ascii="Times New Roman" w:hAnsi="Times New Roman" w:cs="Times New Roman"/>
          <w:sz w:val="28"/>
          <w:szCs w:val="28"/>
        </w:rPr>
        <w:t xml:space="preserve"> at para 10 that Rule 231 is located within the part of the Rules dealing with pre-trial discovery of documents. As such, </w:t>
      </w:r>
      <w:r w:rsidR="00472D19">
        <w:rPr>
          <w:rFonts w:ascii="Times New Roman" w:hAnsi="Times New Roman" w:cs="Times New Roman"/>
          <w:sz w:val="28"/>
          <w:szCs w:val="28"/>
        </w:rPr>
        <w:t>“</w:t>
      </w:r>
      <w:r>
        <w:rPr>
          <w:rFonts w:ascii="Times New Roman" w:hAnsi="Times New Roman" w:cs="Times New Roman"/>
          <w:sz w:val="28"/>
          <w:szCs w:val="28"/>
        </w:rPr>
        <w:t>the test for relevance</w:t>
      </w:r>
      <w:r w:rsidR="00472D19">
        <w:rPr>
          <w:rFonts w:ascii="Times New Roman" w:hAnsi="Times New Roman" w:cs="Times New Roman"/>
          <w:sz w:val="28"/>
          <w:szCs w:val="28"/>
        </w:rPr>
        <w:t xml:space="preserve"> at this stage of proceedings</w:t>
      </w:r>
      <w:r>
        <w:rPr>
          <w:rFonts w:ascii="Times New Roman" w:hAnsi="Times New Roman" w:cs="Times New Roman"/>
          <w:sz w:val="28"/>
          <w:szCs w:val="28"/>
        </w:rPr>
        <w:t xml:space="preserve"> is quite broad</w:t>
      </w:r>
      <w:r w:rsidR="00D63657">
        <w:rPr>
          <w:rFonts w:ascii="Times New Roman" w:hAnsi="Times New Roman" w:cs="Times New Roman"/>
          <w:sz w:val="28"/>
          <w:szCs w:val="28"/>
        </w:rPr>
        <w:t>”</w:t>
      </w:r>
      <w:r>
        <w:rPr>
          <w:rFonts w:ascii="Times New Roman" w:hAnsi="Times New Roman" w:cs="Times New Roman"/>
          <w:sz w:val="28"/>
          <w:szCs w:val="28"/>
        </w:rPr>
        <w:t xml:space="preserve">. Vertes J also notes that </w:t>
      </w:r>
      <w:r w:rsidR="00472D19">
        <w:rPr>
          <w:rFonts w:ascii="Times New Roman" w:hAnsi="Times New Roman" w:cs="Times New Roman"/>
          <w:sz w:val="28"/>
          <w:szCs w:val="28"/>
        </w:rPr>
        <w:t>there is a policy objective of ensuring that all relevant evidence is made available for a just determination of the issue.</w:t>
      </w:r>
    </w:p>
    <w:p w14:paraId="0DA92136" w14:textId="005CB2FF" w:rsidR="00472D19" w:rsidRDefault="00472D1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Through the </w:t>
      </w:r>
      <w:r w:rsidRPr="00472D19">
        <w:rPr>
          <w:rFonts w:ascii="Times New Roman" w:hAnsi="Times New Roman" w:cs="Times New Roman"/>
          <w:i/>
          <w:iCs/>
          <w:sz w:val="28"/>
          <w:szCs w:val="28"/>
        </w:rPr>
        <w:t>Divorce Act</w:t>
      </w:r>
      <w:r>
        <w:rPr>
          <w:rFonts w:ascii="Times New Roman" w:hAnsi="Times New Roman" w:cs="Times New Roman"/>
          <w:sz w:val="28"/>
          <w:szCs w:val="28"/>
        </w:rPr>
        <w:t>, RSC 1985 c 3 (2</w:t>
      </w:r>
      <w:r w:rsidRPr="00472D19">
        <w:rPr>
          <w:rFonts w:ascii="Times New Roman" w:hAnsi="Times New Roman" w:cs="Times New Roman"/>
          <w:sz w:val="28"/>
          <w:szCs w:val="28"/>
          <w:vertAlign w:val="superscript"/>
        </w:rPr>
        <w:t>nd</w:t>
      </w:r>
      <w:r>
        <w:rPr>
          <w:rFonts w:ascii="Times New Roman" w:hAnsi="Times New Roman" w:cs="Times New Roman"/>
          <w:sz w:val="28"/>
          <w:szCs w:val="28"/>
        </w:rPr>
        <w:t xml:space="preserve"> Supp), the federal Parliament has provided that the court may grant a divorce on the ground that there has been a breakdown of the marriage which can be established in three ways: living separate and apart for at least one year, a spouse committing adultery, or a spouse committing physical or mental cruelty making continued cohabitation intolerable: s 8(2).</w:t>
      </w:r>
    </w:p>
    <w:p w14:paraId="465A4BF2" w14:textId="5C4A39B2" w:rsidR="00472D19" w:rsidRDefault="00472D1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vast majority of divorces</w:t>
      </w:r>
      <w:r w:rsidR="006B084F">
        <w:rPr>
          <w:rFonts w:ascii="Times New Roman" w:hAnsi="Times New Roman" w:cs="Times New Roman"/>
          <w:sz w:val="28"/>
          <w:szCs w:val="28"/>
        </w:rPr>
        <w:t xml:space="preserve"> in </w:t>
      </w:r>
      <w:r w:rsidR="00F54129">
        <w:rPr>
          <w:rFonts w:ascii="Times New Roman" w:hAnsi="Times New Roman" w:cs="Times New Roman"/>
          <w:sz w:val="28"/>
          <w:szCs w:val="28"/>
        </w:rPr>
        <w:t xml:space="preserve">this Court, and likely in all Canadian courts, </w:t>
      </w:r>
      <w:r>
        <w:rPr>
          <w:rFonts w:ascii="Times New Roman" w:hAnsi="Times New Roman" w:cs="Times New Roman"/>
          <w:sz w:val="28"/>
          <w:szCs w:val="28"/>
        </w:rPr>
        <w:t xml:space="preserve">are granted on the basis that the parties </w:t>
      </w:r>
      <w:r w:rsidR="006B084F">
        <w:rPr>
          <w:rFonts w:ascii="Times New Roman" w:hAnsi="Times New Roman" w:cs="Times New Roman"/>
          <w:sz w:val="28"/>
          <w:szCs w:val="28"/>
        </w:rPr>
        <w:t xml:space="preserve">have lived separate and apart for at least one year. </w:t>
      </w:r>
      <w:r w:rsidR="00302516">
        <w:rPr>
          <w:rFonts w:ascii="Times New Roman" w:hAnsi="Times New Roman" w:cs="Times New Roman"/>
          <w:sz w:val="28"/>
          <w:szCs w:val="28"/>
        </w:rPr>
        <w:t xml:space="preserve">This is often referred to as a “no fault” divorce. </w:t>
      </w:r>
      <w:r w:rsidR="006B084F">
        <w:rPr>
          <w:rFonts w:ascii="Times New Roman" w:hAnsi="Times New Roman" w:cs="Times New Roman"/>
          <w:sz w:val="28"/>
          <w:szCs w:val="28"/>
        </w:rPr>
        <w:t xml:space="preserve">There are practical reasons for this. It is easier to prove separation for a year than it is to prove either adultery or cruelty. Furthermore, </w:t>
      </w:r>
      <w:r w:rsidR="00F54129">
        <w:rPr>
          <w:rFonts w:ascii="Times New Roman" w:hAnsi="Times New Roman" w:cs="Times New Roman"/>
          <w:sz w:val="28"/>
          <w:szCs w:val="28"/>
        </w:rPr>
        <w:t xml:space="preserve">with some exceptions, </w:t>
      </w:r>
      <w:r w:rsidR="006B084F">
        <w:rPr>
          <w:rFonts w:ascii="Times New Roman" w:hAnsi="Times New Roman" w:cs="Times New Roman"/>
          <w:sz w:val="28"/>
          <w:szCs w:val="28"/>
        </w:rPr>
        <w:t xml:space="preserve">the conduct of spouses is generally not </w:t>
      </w:r>
      <w:r w:rsidR="006B084F">
        <w:rPr>
          <w:rFonts w:ascii="Times New Roman" w:hAnsi="Times New Roman" w:cs="Times New Roman"/>
          <w:sz w:val="28"/>
          <w:szCs w:val="28"/>
        </w:rPr>
        <w:lastRenderedPageBreak/>
        <w:t xml:space="preserve">relevant to either parenting orders or spousal support orders: See </w:t>
      </w:r>
      <w:r w:rsidR="00F54129" w:rsidRPr="00F54129">
        <w:rPr>
          <w:rFonts w:ascii="Times New Roman" w:hAnsi="Times New Roman" w:cs="Times New Roman"/>
          <w:i/>
          <w:iCs/>
          <w:sz w:val="28"/>
          <w:szCs w:val="28"/>
        </w:rPr>
        <w:t>Divorce Act</w:t>
      </w:r>
      <w:r w:rsidR="00F54129">
        <w:rPr>
          <w:rFonts w:ascii="Times New Roman" w:hAnsi="Times New Roman" w:cs="Times New Roman"/>
          <w:sz w:val="28"/>
          <w:szCs w:val="28"/>
        </w:rPr>
        <w:t xml:space="preserve">, </w:t>
      </w:r>
      <w:r w:rsidR="006B084F">
        <w:rPr>
          <w:rFonts w:ascii="Times New Roman" w:hAnsi="Times New Roman" w:cs="Times New Roman"/>
          <w:sz w:val="28"/>
          <w:szCs w:val="28"/>
        </w:rPr>
        <w:t>s 15.2(5) addressing spousal support and s 16(5) addressing parenting orders.</w:t>
      </w:r>
    </w:p>
    <w:p w14:paraId="76651FA2" w14:textId="12617D66" w:rsidR="00302516" w:rsidRDefault="00F5412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Having said that, the fact that the majority of divorces are granted on the basis of </w:t>
      </w:r>
      <w:r w:rsidR="000F7EE1">
        <w:rPr>
          <w:rFonts w:ascii="Times New Roman" w:hAnsi="Times New Roman" w:cs="Times New Roman"/>
          <w:sz w:val="28"/>
          <w:szCs w:val="28"/>
        </w:rPr>
        <w:t>separation</w:t>
      </w:r>
      <w:r>
        <w:rPr>
          <w:rFonts w:ascii="Times New Roman" w:hAnsi="Times New Roman" w:cs="Times New Roman"/>
          <w:sz w:val="28"/>
          <w:szCs w:val="28"/>
        </w:rPr>
        <w:t xml:space="preserve"> does not mean that a spouse is barred from seeking a divorce by relying on evidence of either adultery or cruelty. </w:t>
      </w:r>
      <w:r w:rsidR="00302516">
        <w:rPr>
          <w:rFonts w:ascii="Times New Roman" w:hAnsi="Times New Roman" w:cs="Times New Roman"/>
          <w:sz w:val="28"/>
          <w:szCs w:val="28"/>
        </w:rPr>
        <w:t xml:space="preserve">If Parliament wished to remove the ability to rely on the “fault” grounds, the </w:t>
      </w:r>
      <w:r w:rsidR="00302516" w:rsidRPr="00302516">
        <w:rPr>
          <w:rFonts w:ascii="Times New Roman" w:hAnsi="Times New Roman" w:cs="Times New Roman"/>
          <w:i/>
          <w:iCs/>
          <w:sz w:val="28"/>
          <w:szCs w:val="28"/>
        </w:rPr>
        <w:t>Divorce Act</w:t>
      </w:r>
      <w:r w:rsidR="00302516">
        <w:rPr>
          <w:rFonts w:ascii="Times New Roman" w:hAnsi="Times New Roman" w:cs="Times New Roman"/>
          <w:sz w:val="28"/>
          <w:szCs w:val="28"/>
        </w:rPr>
        <w:t xml:space="preserve"> could be amended and this option removed. Given that </w:t>
      </w:r>
      <w:r w:rsidR="000F7EE1">
        <w:rPr>
          <w:rFonts w:ascii="Times New Roman" w:hAnsi="Times New Roman" w:cs="Times New Roman"/>
          <w:sz w:val="28"/>
          <w:szCs w:val="28"/>
        </w:rPr>
        <w:t>this option</w:t>
      </w:r>
      <w:r w:rsidR="00302516">
        <w:rPr>
          <w:rFonts w:ascii="Times New Roman" w:hAnsi="Times New Roman" w:cs="Times New Roman"/>
          <w:sz w:val="28"/>
          <w:szCs w:val="28"/>
        </w:rPr>
        <w:t xml:space="preserve"> remains in the </w:t>
      </w:r>
      <w:r w:rsidR="00302516" w:rsidRPr="00302516">
        <w:rPr>
          <w:rFonts w:ascii="Times New Roman" w:hAnsi="Times New Roman" w:cs="Times New Roman"/>
          <w:i/>
          <w:iCs/>
          <w:sz w:val="28"/>
          <w:szCs w:val="28"/>
        </w:rPr>
        <w:t>Divorce Act</w:t>
      </w:r>
      <w:r w:rsidR="00302516">
        <w:rPr>
          <w:rFonts w:ascii="Times New Roman" w:hAnsi="Times New Roman" w:cs="Times New Roman"/>
          <w:sz w:val="28"/>
          <w:szCs w:val="28"/>
        </w:rPr>
        <w:t>,</w:t>
      </w:r>
      <w:r w:rsidR="000F7EE1">
        <w:rPr>
          <w:rFonts w:ascii="Times New Roman" w:hAnsi="Times New Roman" w:cs="Times New Roman"/>
          <w:sz w:val="28"/>
          <w:szCs w:val="28"/>
        </w:rPr>
        <w:t xml:space="preserve"> it is open for a spouse to pursue a divorce on this basis and to seek production of evidence which might be relevant to that issue.</w:t>
      </w:r>
    </w:p>
    <w:p w14:paraId="1BCF4729" w14:textId="7F5C98CD" w:rsidR="001E5E6A" w:rsidRDefault="000F7EE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There may also </w:t>
      </w:r>
      <w:r w:rsidR="00F54129">
        <w:rPr>
          <w:rFonts w:ascii="Times New Roman" w:hAnsi="Times New Roman" w:cs="Times New Roman"/>
          <w:sz w:val="28"/>
          <w:szCs w:val="28"/>
        </w:rPr>
        <w:t>be reasons, as is argued here, where the conduct of a party will be relevant to immigration status</w:t>
      </w:r>
      <w:r w:rsidR="00620F3F">
        <w:rPr>
          <w:rFonts w:ascii="Times New Roman" w:hAnsi="Times New Roman" w:cs="Times New Roman"/>
          <w:sz w:val="28"/>
          <w:szCs w:val="28"/>
        </w:rPr>
        <w:t xml:space="preserve"> which may then be relevant to the issue of spousal support</w:t>
      </w:r>
      <w:r w:rsidR="00F54129">
        <w:rPr>
          <w:rFonts w:ascii="Times New Roman" w:hAnsi="Times New Roman" w:cs="Times New Roman"/>
          <w:sz w:val="28"/>
          <w:szCs w:val="28"/>
        </w:rPr>
        <w:t>.</w:t>
      </w:r>
    </w:p>
    <w:p w14:paraId="5BD5FFFA" w14:textId="574E0D3D" w:rsidR="000F7EE1" w:rsidRDefault="00620F3F" w:rsidP="006516E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w:t>
      </w:r>
      <w:r w:rsidR="000F7EE1" w:rsidRPr="00AA0D0E">
        <w:rPr>
          <w:rFonts w:ascii="Times New Roman" w:hAnsi="Times New Roman" w:cs="Times New Roman"/>
          <w:sz w:val="28"/>
          <w:szCs w:val="28"/>
        </w:rPr>
        <w:t xml:space="preserve"> Supreme Court of Canada in </w:t>
      </w:r>
      <w:r w:rsidR="000F7EE1" w:rsidRPr="00AA0D0E">
        <w:rPr>
          <w:rFonts w:ascii="Times New Roman" w:hAnsi="Times New Roman" w:cs="Times New Roman"/>
          <w:i/>
          <w:iCs/>
          <w:sz w:val="28"/>
          <w:szCs w:val="28"/>
        </w:rPr>
        <w:t>Leskun v. Leskun</w:t>
      </w:r>
      <w:r w:rsidR="000F7EE1" w:rsidRPr="00AA0D0E">
        <w:rPr>
          <w:rFonts w:ascii="Times New Roman" w:hAnsi="Times New Roman" w:cs="Times New Roman"/>
          <w:sz w:val="28"/>
          <w:szCs w:val="28"/>
        </w:rPr>
        <w:t>, 2006 SCC 25, clarified that while misconduct itself (such as cruelty) cannot be considered to punish or reward a spouse, the emotional or psychological consequences of that misconduct</w:t>
      </w:r>
      <w:r w:rsidR="000F7EE1" w:rsidRPr="004E7F89">
        <w:rPr>
          <w:rFonts w:ascii="Times New Roman" w:hAnsi="Times New Roman" w:cs="Times New Roman"/>
          <w:sz w:val="28"/>
          <w:szCs w:val="28"/>
        </w:rPr>
        <w:t>—</w:t>
      </w:r>
      <w:r w:rsidR="000F7EE1" w:rsidRPr="00AA0D0E">
        <w:rPr>
          <w:rFonts w:ascii="Times New Roman" w:hAnsi="Times New Roman" w:cs="Times New Roman"/>
          <w:sz w:val="28"/>
          <w:szCs w:val="28"/>
        </w:rPr>
        <w:t>if they impact a spouse’s ability to work or achieve self-sufficiency</w:t>
      </w:r>
      <w:r w:rsidR="000F7EE1" w:rsidRPr="009B2BA6">
        <w:rPr>
          <w:rFonts w:ascii="Times New Roman" w:hAnsi="Times New Roman" w:cs="Times New Roman"/>
          <w:sz w:val="28"/>
          <w:szCs w:val="28"/>
        </w:rPr>
        <w:t>—</w:t>
      </w:r>
      <w:r w:rsidR="000F7EE1" w:rsidRPr="00AA0D0E">
        <w:rPr>
          <w:rFonts w:ascii="Times New Roman" w:hAnsi="Times New Roman" w:cs="Times New Roman"/>
          <w:sz w:val="28"/>
          <w:szCs w:val="28"/>
        </w:rPr>
        <w:t xml:space="preserve">can be highly relevant to the amount, duration, or entitlement to support. </w:t>
      </w:r>
      <w:r w:rsidR="00DC71C0" w:rsidRPr="00AA0D0E">
        <w:rPr>
          <w:rFonts w:ascii="Times New Roman" w:hAnsi="Times New Roman" w:cs="Times New Roman"/>
          <w:sz w:val="28"/>
          <w:szCs w:val="28"/>
        </w:rPr>
        <w:t>The focus is not on the misconduct itself, but on the effect of the misconduct on the spouse’s ability to be self-sufficient.</w:t>
      </w:r>
    </w:p>
    <w:p w14:paraId="2313D1A9" w14:textId="053967DC" w:rsidR="00724F3A" w:rsidRDefault="00724F3A" w:rsidP="006516E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Having found that the RCMP records relating to the incident of April 18, 2024</w:t>
      </w:r>
      <w:r w:rsidR="00F04660">
        <w:rPr>
          <w:rFonts w:ascii="Times New Roman" w:hAnsi="Times New Roman" w:cs="Times New Roman"/>
          <w:sz w:val="28"/>
          <w:szCs w:val="28"/>
        </w:rPr>
        <w:t>,</w:t>
      </w:r>
      <w:r>
        <w:rPr>
          <w:rFonts w:ascii="Times New Roman" w:hAnsi="Times New Roman" w:cs="Times New Roman"/>
          <w:sz w:val="28"/>
          <w:szCs w:val="28"/>
        </w:rPr>
        <w:t xml:space="preserve"> are likely relevant to both establishing or refuting the allegation of cruelty and to addressing the consequences of the marriage breakdown, I will order the production of those records, on terms set forth below.</w:t>
      </w:r>
    </w:p>
    <w:p w14:paraId="3533CAE5" w14:textId="022E0FEF" w:rsidR="00AA0D0E" w:rsidRDefault="00724F3A" w:rsidP="006516E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With respect to production of </w:t>
      </w:r>
      <w:r w:rsidR="00AD75B1">
        <w:rPr>
          <w:rFonts w:ascii="Times New Roman" w:hAnsi="Times New Roman" w:cs="Times New Roman"/>
          <w:sz w:val="28"/>
          <w:szCs w:val="28"/>
        </w:rPr>
        <w:t>CPIC records</w:t>
      </w:r>
      <w:r>
        <w:rPr>
          <w:rFonts w:ascii="Times New Roman" w:hAnsi="Times New Roman" w:cs="Times New Roman"/>
          <w:sz w:val="28"/>
          <w:szCs w:val="28"/>
        </w:rPr>
        <w:t xml:space="preserve"> relating to the Respondent, I also find that</w:t>
      </w:r>
      <w:r w:rsidR="00AA0D0E">
        <w:rPr>
          <w:rFonts w:ascii="Times New Roman" w:hAnsi="Times New Roman" w:cs="Times New Roman"/>
          <w:sz w:val="28"/>
          <w:szCs w:val="28"/>
        </w:rPr>
        <w:t xml:space="preserve"> production of </w:t>
      </w:r>
      <w:r>
        <w:rPr>
          <w:rFonts w:ascii="Times New Roman" w:hAnsi="Times New Roman" w:cs="Times New Roman"/>
          <w:sz w:val="28"/>
          <w:szCs w:val="28"/>
        </w:rPr>
        <w:t>this information</w:t>
      </w:r>
      <w:r w:rsidR="00AA0D0E">
        <w:rPr>
          <w:rFonts w:ascii="Times New Roman" w:hAnsi="Times New Roman" w:cs="Times New Roman"/>
          <w:sz w:val="28"/>
          <w:szCs w:val="28"/>
        </w:rPr>
        <w:t xml:space="preserve"> as it </w:t>
      </w:r>
      <w:r w:rsidR="00D40FF7">
        <w:rPr>
          <w:rFonts w:ascii="Times New Roman" w:hAnsi="Times New Roman" w:cs="Times New Roman"/>
          <w:sz w:val="28"/>
          <w:szCs w:val="28"/>
        </w:rPr>
        <w:t xml:space="preserve">may </w:t>
      </w:r>
      <w:r w:rsidR="00AA0D0E">
        <w:rPr>
          <w:rFonts w:ascii="Times New Roman" w:hAnsi="Times New Roman" w:cs="Times New Roman"/>
          <w:sz w:val="28"/>
          <w:szCs w:val="28"/>
        </w:rPr>
        <w:t xml:space="preserve">relate to past incidents of domestic violence, </w:t>
      </w:r>
      <w:r w:rsidR="00D40FF7">
        <w:rPr>
          <w:rFonts w:ascii="Times New Roman" w:hAnsi="Times New Roman" w:cs="Times New Roman"/>
          <w:sz w:val="28"/>
          <w:szCs w:val="28"/>
        </w:rPr>
        <w:t>could</w:t>
      </w:r>
      <w:r>
        <w:rPr>
          <w:rFonts w:ascii="Times New Roman" w:hAnsi="Times New Roman" w:cs="Times New Roman"/>
          <w:sz w:val="28"/>
          <w:szCs w:val="28"/>
        </w:rPr>
        <w:t xml:space="preserve"> be relevant to </w:t>
      </w:r>
      <w:r w:rsidR="00AA0D0E">
        <w:rPr>
          <w:rFonts w:ascii="Times New Roman" w:hAnsi="Times New Roman" w:cs="Times New Roman"/>
          <w:sz w:val="28"/>
          <w:szCs w:val="28"/>
        </w:rPr>
        <w:t xml:space="preserve">credibility issues. </w:t>
      </w:r>
      <w:r>
        <w:rPr>
          <w:rFonts w:ascii="Times New Roman" w:hAnsi="Times New Roman" w:cs="Times New Roman"/>
          <w:sz w:val="28"/>
          <w:szCs w:val="28"/>
        </w:rPr>
        <w:t xml:space="preserve">As such, I will order production of </w:t>
      </w:r>
      <w:r w:rsidR="00AD75B1">
        <w:rPr>
          <w:rFonts w:ascii="Times New Roman" w:hAnsi="Times New Roman" w:cs="Times New Roman"/>
          <w:sz w:val="28"/>
          <w:szCs w:val="28"/>
        </w:rPr>
        <w:t xml:space="preserve">CPIC </w:t>
      </w:r>
      <w:r>
        <w:rPr>
          <w:rFonts w:ascii="Times New Roman" w:hAnsi="Times New Roman" w:cs="Times New Roman"/>
          <w:sz w:val="28"/>
          <w:szCs w:val="28"/>
        </w:rPr>
        <w:t>records on terms below.</w:t>
      </w:r>
    </w:p>
    <w:p w14:paraId="054A3217" w14:textId="08C04EC1" w:rsidR="007C795D" w:rsidRPr="007C795D" w:rsidRDefault="007C795D" w:rsidP="007C795D">
      <w:pPr>
        <w:pStyle w:val="ListParagraph"/>
        <w:spacing w:after="240" w:line="240" w:lineRule="auto"/>
        <w:ind w:left="0"/>
        <w:contextualSpacing w:val="0"/>
        <w:jc w:val="both"/>
        <w:rPr>
          <w:rFonts w:ascii="Times New Roman" w:hAnsi="Times New Roman" w:cs="Times New Roman"/>
          <w:b/>
          <w:bCs/>
          <w:sz w:val="28"/>
          <w:szCs w:val="28"/>
        </w:rPr>
      </w:pPr>
      <w:r w:rsidRPr="007C795D">
        <w:rPr>
          <w:rFonts w:ascii="Times New Roman" w:hAnsi="Times New Roman" w:cs="Times New Roman"/>
          <w:b/>
          <w:bCs/>
          <w:sz w:val="28"/>
          <w:szCs w:val="28"/>
        </w:rPr>
        <w:t>CONCLUSION</w:t>
      </w:r>
    </w:p>
    <w:p w14:paraId="11606A4D" w14:textId="7FFAC07F" w:rsidR="00302516" w:rsidRDefault="007C795D"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records of the RCMP in relation to the events of April 18, 2024, shall be disclosed to the parties, after counsel for the RCMP has redacted those records so as to remove any personal information relating to third parties and any information that would reveal discussions between the Petitioner and the RCMP regarding safety planning. There is a valid public interest in not revealing details of information the RCMP provide to individuals about how to best safety plan in incidents involving domestic conflict. </w:t>
      </w:r>
      <w:r w:rsidR="008F1BBA">
        <w:rPr>
          <w:rFonts w:ascii="Times New Roman" w:hAnsi="Times New Roman" w:cs="Times New Roman"/>
          <w:sz w:val="28"/>
          <w:szCs w:val="28"/>
        </w:rPr>
        <w:t xml:space="preserve">I have had the benefit of reviewing the proposed redactions </w:t>
      </w:r>
      <w:r w:rsidR="008F1BBA">
        <w:rPr>
          <w:rFonts w:ascii="Times New Roman" w:hAnsi="Times New Roman" w:cs="Times New Roman"/>
          <w:sz w:val="28"/>
          <w:szCs w:val="28"/>
        </w:rPr>
        <w:lastRenderedPageBreak/>
        <w:t>suggested by counsel for the RCMP and am satisfied that all proposed redactions are appropriate.</w:t>
      </w:r>
    </w:p>
    <w:p w14:paraId="641CB8B6" w14:textId="215BADE1" w:rsidR="007C795D" w:rsidRDefault="00D412C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Any records relating to service of the emergency protection order are also ordered to be disclosed.</w:t>
      </w:r>
    </w:p>
    <w:p w14:paraId="4842E443" w14:textId="552A58F8" w:rsidR="00D412CC" w:rsidRDefault="00D412C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Lastly, the CPIC records relating to the Respondent are ordered to be disclosed.</w:t>
      </w:r>
    </w:p>
    <w:p w14:paraId="5918C0AA" w14:textId="0A4BC031" w:rsidR="00E16C9E" w:rsidRDefault="00C3098C" w:rsidP="00C6457B">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All records disclosed are subject to the implied undertaking rule for use in these proceedings only and cannot be use in any new or other proceedings.</w:t>
      </w:r>
    </w:p>
    <w:p w14:paraId="49A14F22" w14:textId="687E9CB6" w:rsidR="00677084" w:rsidRDefault="00677084" w:rsidP="006B4793">
      <w:pPr>
        <w:pStyle w:val="ListParagraph"/>
        <w:spacing w:after="240" w:line="240" w:lineRule="auto"/>
        <w:ind w:left="0"/>
        <w:jc w:val="both"/>
        <w:rPr>
          <w:rFonts w:ascii="Times New Roman" w:hAnsi="Times New Roman" w:cs="Times New Roman"/>
          <w:sz w:val="28"/>
          <w:szCs w:val="28"/>
        </w:rPr>
      </w:pPr>
    </w:p>
    <w:p w14:paraId="3B94E552" w14:textId="2B2A4C43" w:rsidR="00677084" w:rsidRDefault="00677084" w:rsidP="00C6457B">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With respect to costs of this motion, as between the parties, I will leave that issue to the</w:t>
      </w:r>
      <w:r w:rsidR="006B4793">
        <w:rPr>
          <w:rFonts w:ascii="Times New Roman" w:hAnsi="Times New Roman" w:cs="Times New Roman"/>
          <w:sz w:val="28"/>
          <w:szCs w:val="28"/>
        </w:rPr>
        <w:t xml:space="preserve"> discretion of the trial</w:t>
      </w:r>
      <w:r>
        <w:rPr>
          <w:rFonts w:ascii="Times New Roman" w:hAnsi="Times New Roman" w:cs="Times New Roman"/>
          <w:sz w:val="28"/>
          <w:szCs w:val="28"/>
        </w:rPr>
        <w:t xml:space="preserve"> judge. </w:t>
      </w:r>
      <w:r w:rsidR="006B4793">
        <w:rPr>
          <w:rFonts w:ascii="Times New Roman" w:hAnsi="Times New Roman" w:cs="Times New Roman"/>
          <w:sz w:val="28"/>
          <w:szCs w:val="28"/>
        </w:rPr>
        <w:t>As requested by counsel for the RCMP, there shall be no costs against the RCMP.</w:t>
      </w:r>
    </w:p>
    <w:p w14:paraId="7F09ABED" w14:textId="6743AD2E" w:rsidR="00AD75B1" w:rsidRDefault="00AD75B1" w:rsidP="00AD75B1">
      <w:pPr>
        <w:pStyle w:val="ListParagraph"/>
        <w:spacing w:after="240" w:line="240" w:lineRule="auto"/>
        <w:ind w:left="0"/>
        <w:jc w:val="both"/>
        <w:rPr>
          <w:rFonts w:ascii="Times New Roman" w:hAnsi="Times New Roman" w:cs="Times New Roman"/>
          <w:sz w:val="28"/>
          <w:szCs w:val="28"/>
        </w:rPr>
      </w:pPr>
    </w:p>
    <w:p w14:paraId="140ABAE9" w14:textId="0F684AA8" w:rsidR="00AD75B1" w:rsidRDefault="00AD75B1" w:rsidP="00C6457B">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terms of the form of order, </w:t>
      </w:r>
      <w:r w:rsidR="00677084">
        <w:rPr>
          <w:rFonts w:ascii="Times New Roman" w:hAnsi="Times New Roman" w:cs="Times New Roman"/>
          <w:sz w:val="28"/>
          <w:szCs w:val="28"/>
        </w:rPr>
        <w:t xml:space="preserve">counsel for the RCMP provided a draft order which identifies the RCMP files, addresses privacy and privilege interests by allowing redactions and </w:t>
      </w:r>
      <w:r w:rsidR="006B4793">
        <w:rPr>
          <w:rFonts w:ascii="Times New Roman" w:hAnsi="Times New Roman" w:cs="Times New Roman"/>
          <w:sz w:val="28"/>
          <w:szCs w:val="28"/>
        </w:rPr>
        <w:t>protects the</w:t>
      </w:r>
      <w:r w:rsidR="00677084">
        <w:rPr>
          <w:rFonts w:ascii="Times New Roman" w:hAnsi="Times New Roman" w:cs="Times New Roman"/>
          <w:sz w:val="28"/>
          <w:szCs w:val="28"/>
        </w:rPr>
        <w:t xml:space="preserve"> confidentiality and use of these records. That order shall issue</w:t>
      </w:r>
      <w:r w:rsidR="006B4793">
        <w:rPr>
          <w:rFonts w:ascii="Times New Roman" w:hAnsi="Times New Roman" w:cs="Times New Roman"/>
          <w:sz w:val="28"/>
          <w:szCs w:val="28"/>
        </w:rPr>
        <w:t xml:space="preserve"> in the form provided by counsel for the RCMP with</w:t>
      </w:r>
      <w:r w:rsidR="00677084">
        <w:rPr>
          <w:rFonts w:ascii="Times New Roman" w:hAnsi="Times New Roman" w:cs="Times New Roman"/>
          <w:sz w:val="28"/>
          <w:szCs w:val="28"/>
        </w:rPr>
        <w:t xml:space="preserve"> an additional paragraph addressing my costs order</w:t>
      </w:r>
      <w:r w:rsidR="006B4793">
        <w:rPr>
          <w:rFonts w:ascii="Times New Roman" w:hAnsi="Times New Roman" w:cs="Times New Roman"/>
          <w:sz w:val="28"/>
          <w:szCs w:val="28"/>
        </w:rPr>
        <w:t xml:space="preserve"> in relation to the parties</w:t>
      </w:r>
      <w:r w:rsidR="00FE6FBF">
        <w:rPr>
          <w:rFonts w:ascii="Times New Roman" w:hAnsi="Times New Roman" w:cs="Times New Roman"/>
          <w:sz w:val="28"/>
          <w:szCs w:val="28"/>
        </w:rPr>
        <w:t xml:space="preserve"> and the RCMP</w:t>
      </w:r>
      <w:r w:rsidR="006B4793">
        <w:rPr>
          <w:rFonts w:ascii="Times New Roman" w:hAnsi="Times New Roman" w:cs="Times New Roman"/>
          <w:sz w:val="28"/>
          <w:szCs w:val="28"/>
        </w:rPr>
        <w:t>.</w:t>
      </w:r>
    </w:p>
    <w:p w14:paraId="1DEDDC56" w14:textId="77777777" w:rsidR="006B4793" w:rsidRPr="006B4793" w:rsidRDefault="006B4793" w:rsidP="006B4793">
      <w:pPr>
        <w:pStyle w:val="ListParagraph"/>
        <w:rPr>
          <w:rFonts w:ascii="Times New Roman" w:hAnsi="Times New Roman" w:cs="Times New Roman"/>
          <w:sz w:val="28"/>
          <w:szCs w:val="28"/>
        </w:rPr>
      </w:pPr>
    </w:p>
    <w:p w14:paraId="2CADADB6" w14:textId="5F1ADBCB" w:rsidR="006B4793" w:rsidRDefault="006B4793" w:rsidP="00C6457B">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 thank counsel for the RCMP for their helpful memorandum of law and organization of the documents. The involvement of the third</w:t>
      </w:r>
      <w:r w:rsidR="00D40FF7">
        <w:rPr>
          <w:rFonts w:ascii="Times New Roman" w:hAnsi="Times New Roman" w:cs="Times New Roman"/>
          <w:sz w:val="28"/>
          <w:szCs w:val="28"/>
        </w:rPr>
        <w:t>-</w:t>
      </w:r>
      <w:r>
        <w:rPr>
          <w:rFonts w:ascii="Times New Roman" w:hAnsi="Times New Roman" w:cs="Times New Roman"/>
          <w:sz w:val="28"/>
          <w:szCs w:val="28"/>
        </w:rPr>
        <w:t xml:space="preserve">party record holder made this application proceed more efficiently than it might otherwise have. </w:t>
      </w:r>
    </w:p>
    <w:p w14:paraId="408C413E" w14:textId="77777777" w:rsidR="006B4793" w:rsidRPr="006B4793" w:rsidRDefault="006B4793" w:rsidP="006B4793">
      <w:pPr>
        <w:pStyle w:val="ListParagraph"/>
        <w:rPr>
          <w:rFonts w:ascii="Times New Roman" w:hAnsi="Times New Roman" w:cs="Times New Roman"/>
          <w:sz w:val="28"/>
          <w:szCs w:val="28"/>
        </w:rPr>
      </w:pPr>
    </w:p>
    <w:p w14:paraId="45E6C123" w14:textId="63A74A7B" w:rsidR="006B4793" w:rsidRDefault="006B4793" w:rsidP="00C6457B">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Lastly, this matter is in case management. Now that the issue of disclosure of records has been addressed, the parties are asked to provide their available dates to the Supreme Court Registry for a case management conference to address next steps. </w:t>
      </w:r>
    </w:p>
    <w:p w14:paraId="3A053764" w14:textId="77777777" w:rsidR="00AD75B1" w:rsidRDefault="00AD75B1" w:rsidP="006B4793">
      <w:pPr>
        <w:pStyle w:val="ListParagraph"/>
        <w:spacing w:after="240" w:line="240" w:lineRule="auto"/>
        <w:ind w:left="0"/>
        <w:jc w:val="both"/>
        <w:rPr>
          <w:rFonts w:ascii="Times New Roman" w:hAnsi="Times New Roman" w:cs="Times New Roman"/>
          <w:sz w:val="28"/>
          <w:szCs w:val="28"/>
        </w:rPr>
      </w:pPr>
    </w:p>
    <w:p w14:paraId="68244263" w14:textId="2EA1CF30" w:rsidR="00C3098C" w:rsidRDefault="00C3098C" w:rsidP="00C3098C">
      <w:pPr>
        <w:pStyle w:val="ListParagraph"/>
        <w:spacing w:after="240" w:line="240" w:lineRule="auto"/>
        <w:ind w:left="0"/>
        <w:jc w:val="both"/>
        <w:rPr>
          <w:rFonts w:ascii="Times New Roman" w:hAnsi="Times New Roman" w:cs="Times New Roman"/>
          <w:sz w:val="28"/>
          <w:szCs w:val="28"/>
        </w:rPr>
      </w:pPr>
    </w:p>
    <w:p w14:paraId="2BC485F8" w14:textId="77777777" w:rsidR="0034039A" w:rsidRDefault="0034039A" w:rsidP="00C3098C">
      <w:pPr>
        <w:pStyle w:val="ListParagraph"/>
        <w:spacing w:after="240" w:line="240" w:lineRule="auto"/>
        <w:ind w:left="0"/>
        <w:jc w:val="both"/>
        <w:rPr>
          <w:rFonts w:ascii="Times New Roman" w:hAnsi="Times New Roman" w:cs="Times New Roman"/>
          <w:sz w:val="28"/>
          <w:szCs w:val="28"/>
        </w:rPr>
      </w:pPr>
    </w:p>
    <w:p w14:paraId="63A5D456" w14:textId="77777777" w:rsidR="0078397D" w:rsidRDefault="0078397D" w:rsidP="00C3098C">
      <w:pPr>
        <w:pStyle w:val="ListParagraph"/>
        <w:spacing w:after="240" w:line="240" w:lineRule="auto"/>
        <w:ind w:left="0"/>
        <w:jc w:val="both"/>
        <w:rPr>
          <w:rFonts w:ascii="Times New Roman" w:hAnsi="Times New Roman" w:cs="Times New Roman"/>
          <w:sz w:val="28"/>
          <w:szCs w:val="28"/>
        </w:rPr>
      </w:pPr>
    </w:p>
    <w:p w14:paraId="70D96E3F" w14:textId="77777777" w:rsidR="005018B7" w:rsidRDefault="00B22232" w:rsidP="00B22232">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C3098C">
        <w:rPr>
          <w:rFonts w:ascii="Times New Roman" w:hAnsi="Times New Roman" w:cs="Times New Roman"/>
          <w:sz w:val="28"/>
          <w:szCs w:val="28"/>
        </w:rPr>
        <w:t>S.M. Mac</w:t>
      </w:r>
      <w:r w:rsidR="00F12924">
        <w:rPr>
          <w:rFonts w:ascii="Times New Roman" w:hAnsi="Times New Roman" w:cs="Times New Roman"/>
          <w:sz w:val="28"/>
          <w:szCs w:val="28"/>
        </w:rPr>
        <w:t>Pherson</w:t>
      </w:r>
    </w:p>
    <w:p w14:paraId="78B94331" w14:textId="77777777" w:rsidR="005B7ACF" w:rsidRDefault="005B7ACF" w:rsidP="005B7ACF">
      <w:pPr>
        <w:pStyle w:val="ListParagraph"/>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395166DB" w14:textId="77777777" w:rsidR="001C0BC5" w:rsidRPr="001C0BC5" w:rsidRDefault="001C0BC5" w:rsidP="0034039A">
      <w:pPr>
        <w:spacing w:after="0" w:line="240" w:lineRule="auto"/>
        <w:rPr>
          <w:rFonts w:ascii="Times New Roman" w:hAnsi="Times New Roman" w:cs="Times New Roman"/>
          <w:sz w:val="28"/>
          <w:szCs w:val="28"/>
        </w:rPr>
      </w:pPr>
      <w:r w:rsidRPr="001C0BC5">
        <w:rPr>
          <w:rFonts w:ascii="Times New Roman" w:hAnsi="Times New Roman" w:cs="Times New Roman"/>
          <w:sz w:val="28"/>
          <w:szCs w:val="28"/>
        </w:rPr>
        <w:t xml:space="preserve">Dated in Yellowknife, NT this </w:t>
      </w:r>
    </w:p>
    <w:p w14:paraId="02E3C04C" w14:textId="3FCE4DF3" w:rsidR="001C0BC5" w:rsidRPr="0034039A" w:rsidRDefault="004C6EF1" w:rsidP="0034039A">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4C6EF1">
        <w:rPr>
          <w:rFonts w:ascii="Times New Roman" w:hAnsi="Times New Roman" w:cs="Times New Roman"/>
          <w:sz w:val="28"/>
          <w:szCs w:val="28"/>
          <w:vertAlign w:val="superscript"/>
        </w:rPr>
        <w:t>st</w:t>
      </w:r>
      <w:r w:rsidR="001C0BC5" w:rsidRPr="0034039A">
        <w:rPr>
          <w:rFonts w:ascii="Times New Roman" w:hAnsi="Times New Roman" w:cs="Times New Roman"/>
          <w:sz w:val="28"/>
          <w:szCs w:val="28"/>
        </w:rPr>
        <w:t xml:space="preserve"> day of </w:t>
      </w:r>
      <w:r>
        <w:rPr>
          <w:rFonts w:ascii="Times New Roman" w:hAnsi="Times New Roman" w:cs="Times New Roman"/>
          <w:sz w:val="28"/>
          <w:szCs w:val="28"/>
        </w:rPr>
        <w:t>December</w:t>
      </w:r>
      <w:r w:rsidR="001C0BC5" w:rsidRPr="0034039A">
        <w:rPr>
          <w:rFonts w:ascii="Times New Roman" w:hAnsi="Times New Roman" w:cs="Times New Roman"/>
          <w:sz w:val="28"/>
          <w:szCs w:val="28"/>
        </w:rPr>
        <w:t xml:space="preserve"> 2025</w:t>
      </w:r>
    </w:p>
    <w:p w14:paraId="7654C3D3" w14:textId="77777777" w:rsidR="001C0BC5" w:rsidRPr="001C0BC5" w:rsidRDefault="001C0BC5" w:rsidP="001C0BC5">
      <w:pPr>
        <w:pStyle w:val="ListParagraph"/>
        <w:rPr>
          <w:rFonts w:ascii="Times New Roman" w:hAnsi="Times New Roman" w:cs="Times New Roman"/>
          <w:sz w:val="28"/>
          <w:szCs w:val="28"/>
        </w:rPr>
      </w:pPr>
    </w:p>
    <w:p w14:paraId="0E4A3794" w14:textId="77777777" w:rsidR="001C0BC5" w:rsidRPr="00B22232" w:rsidRDefault="001C0BC5" w:rsidP="005B7ACF">
      <w:pPr>
        <w:pStyle w:val="ListParagraph"/>
        <w:ind w:left="0"/>
        <w:rPr>
          <w:rFonts w:ascii="Times New Roman" w:hAnsi="Times New Roman" w:cs="Times New Roman"/>
          <w:sz w:val="28"/>
          <w:szCs w:val="28"/>
        </w:rPr>
      </w:pPr>
    </w:p>
    <w:p w14:paraId="7827637A" w14:textId="77777777" w:rsidR="005018B7" w:rsidRDefault="005018B7" w:rsidP="00B22232">
      <w:pPr>
        <w:pStyle w:val="ListParagraph"/>
        <w:ind w:left="0"/>
        <w:rPr>
          <w:rFonts w:ascii="Times New Roman" w:hAnsi="Times New Roman" w:cs="Times New Roman"/>
          <w:sz w:val="28"/>
          <w:szCs w:val="28"/>
        </w:rPr>
      </w:pPr>
    </w:p>
    <w:p w14:paraId="10D07BEC" w14:textId="74E1FA84" w:rsidR="005018B7" w:rsidRDefault="005018B7" w:rsidP="00B22232">
      <w:pPr>
        <w:pStyle w:val="ListParagraph"/>
        <w:ind w:left="0"/>
        <w:rPr>
          <w:rFonts w:ascii="Times New Roman" w:hAnsi="Times New Roman" w:cs="Times New Roman"/>
          <w:sz w:val="28"/>
          <w:szCs w:val="28"/>
        </w:rPr>
        <w:sectPr w:rsidR="005018B7" w:rsidSect="0010303E">
          <w:pgSz w:w="12240" w:h="15840"/>
          <w:pgMar w:top="1350" w:right="1440" w:bottom="993" w:left="1440" w:header="720" w:footer="720" w:gutter="0"/>
          <w:cols w:space="720"/>
          <w:titlePg/>
          <w:docGrid w:linePitch="360"/>
        </w:sectPr>
      </w:pPr>
    </w:p>
    <w:p w14:paraId="0095CAD8" w14:textId="7425A6AB" w:rsidR="002339BB" w:rsidRDefault="002339BB" w:rsidP="0034039A">
      <w:pPr>
        <w:pStyle w:val="ListParagraph"/>
        <w:spacing w:line="360"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Counsel for the </w:t>
      </w:r>
      <w:r w:rsidR="00D13C34">
        <w:rPr>
          <w:rFonts w:ascii="Times New Roman" w:hAnsi="Times New Roman" w:cs="Times New Roman"/>
          <w:sz w:val="28"/>
          <w:szCs w:val="28"/>
        </w:rPr>
        <w:t>Petitioner</w:t>
      </w:r>
      <w:r w:rsidR="00D13C34">
        <w:rPr>
          <w:rFonts w:ascii="Times New Roman" w:hAnsi="Times New Roman" w:cs="Times New Roman"/>
          <w:sz w:val="28"/>
          <w:szCs w:val="28"/>
        </w:rPr>
        <w:tab/>
      </w:r>
      <w:r w:rsidR="00D13C34">
        <w:rPr>
          <w:rFonts w:ascii="Times New Roman" w:hAnsi="Times New Roman" w:cs="Times New Roman"/>
          <w:sz w:val="28"/>
          <w:szCs w:val="28"/>
        </w:rPr>
        <w:tab/>
      </w:r>
      <w:r w:rsidR="00D13C34">
        <w:rPr>
          <w:rFonts w:ascii="Times New Roman" w:hAnsi="Times New Roman"/>
          <w:sz w:val="28"/>
          <w:szCs w:val="28"/>
          <w:lang w:val="en-GB"/>
        </w:rPr>
        <w:t>Anastasia Kiva</w:t>
      </w:r>
    </w:p>
    <w:p w14:paraId="60A40445" w14:textId="5B371F04" w:rsidR="00B22232" w:rsidRDefault="002339BB" w:rsidP="0034039A">
      <w:pPr>
        <w:pStyle w:val="ListParagraph"/>
        <w:spacing w:after="0" w:line="360" w:lineRule="auto"/>
        <w:ind w:left="0"/>
        <w:contextualSpacing w:val="0"/>
        <w:jc w:val="both"/>
        <w:rPr>
          <w:rFonts w:ascii="Times New Roman" w:hAnsi="Times New Roman"/>
          <w:sz w:val="28"/>
          <w:szCs w:val="28"/>
          <w:lang w:val="en-GB"/>
        </w:rPr>
      </w:pPr>
      <w:r>
        <w:rPr>
          <w:rFonts w:ascii="Times New Roman" w:hAnsi="Times New Roman" w:cs="Times New Roman"/>
          <w:sz w:val="28"/>
          <w:szCs w:val="28"/>
        </w:rPr>
        <w:t>Counsel for the Respondent</w:t>
      </w:r>
      <w:r w:rsidR="00B22232">
        <w:rPr>
          <w:rFonts w:ascii="Times New Roman" w:hAnsi="Times New Roman" w:cs="Times New Roman"/>
          <w:sz w:val="28"/>
          <w:szCs w:val="28"/>
        </w:rPr>
        <w:tab/>
      </w:r>
      <w:r w:rsidR="00B22232">
        <w:rPr>
          <w:rFonts w:ascii="Times New Roman" w:hAnsi="Times New Roman" w:cs="Times New Roman"/>
          <w:sz w:val="28"/>
          <w:szCs w:val="28"/>
        </w:rPr>
        <w:tab/>
      </w:r>
      <w:r w:rsidR="00D13C34">
        <w:rPr>
          <w:rFonts w:ascii="Times New Roman" w:hAnsi="Times New Roman"/>
          <w:sz w:val="28"/>
          <w:szCs w:val="28"/>
          <w:lang w:val="en-GB"/>
        </w:rPr>
        <w:t>Self-Represented</w:t>
      </w:r>
    </w:p>
    <w:p w14:paraId="57056CB9" w14:textId="4EBB19EE" w:rsidR="00DA506F" w:rsidRPr="00B22232" w:rsidRDefault="00DA506F" w:rsidP="0034039A">
      <w:pPr>
        <w:pStyle w:val="ListParagraph"/>
        <w:spacing w:after="0" w:line="36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Counsel for the RCMP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7E9F">
        <w:rPr>
          <w:rFonts w:ascii="Times New Roman" w:hAnsi="Times New Roman" w:cs="Times New Roman"/>
          <w:sz w:val="28"/>
          <w:szCs w:val="28"/>
        </w:rPr>
        <w:t>Matthew Scott</w:t>
      </w:r>
    </w:p>
    <w:p w14:paraId="0F44A309" w14:textId="77777777" w:rsidR="00943943" w:rsidRDefault="00943943" w:rsidP="00B22232">
      <w:pPr>
        <w:spacing w:after="0" w:line="480" w:lineRule="auto"/>
        <w:jc w:val="both"/>
        <w:rPr>
          <w:rFonts w:ascii="Times New Roman" w:hAnsi="Times New Roman" w:cs="Times New Roman"/>
          <w:sz w:val="28"/>
          <w:szCs w:val="28"/>
        </w:rPr>
      </w:pPr>
    </w:p>
    <w:p w14:paraId="3C1DDF10" w14:textId="77777777" w:rsidR="001F5970" w:rsidRPr="00943943" w:rsidRDefault="00533F06" w:rsidP="00B22232">
      <w:pPr>
        <w:spacing w:after="0" w:line="480" w:lineRule="auto"/>
        <w:jc w:val="both"/>
        <w:rPr>
          <w:rFonts w:ascii="Times New Roman" w:hAnsi="Times New Roman" w:cs="Times New Roman"/>
          <w:sz w:val="28"/>
          <w:szCs w:val="28"/>
        </w:rPr>
        <w:sectPr w:rsidR="001F5970" w:rsidRPr="00943943" w:rsidSect="008F69CB">
          <w:pgSz w:w="12240" w:h="15840"/>
          <w:pgMar w:top="1350" w:right="1440" w:bottom="1260" w:left="1440" w:header="720" w:footer="720" w:gutter="0"/>
          <w:cols w:space="720"/>
          <w:titlePg/>
          <w:docGrid w:linePitch="360"/>
        </w:sectPr>
      </w:pPr>
      <w:r w:rsidRPr="00943943">
        <w:rPr>
          <w:rFonts w:ascii="Times New Roman" w:hAnsi="Times New Roman" w:cs="Times New Roman"/>
          <w:sz w:val="28"/>
          <w:szCs w:val="28"/>
        </w:rPr>
        <w:br/>
      </w: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1F5970">
          <w:pgSz w:w="12240" w:h="15840"/>
          <w:pgMar w:top="1440" w:right="1440" w:bottom="1440" w:left="1440" w:header="720" w:footer="720" w:gutter="0"/>
          <w:cols w:space="720"/>
          <w:titlePg/>
          <w:docGrid w:linePitch="360"/>
        </w:sectPr>
      </w:pPr>
    </w:p>
    <w:p w14:paraId="54B67720"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7EEFC975" w14:textId="77777777" w:rsidTr="00E16C9E">
        <w:tc>
          <w:tcPr>
            <w:tcW w:w="6480" w:type="dxa"/>
          </w:tcPr>
          <w:p w14:paraId="7704DF0A" w14:textId="0E9EEDD3" w:rsidR="008123F0" w:rsidRDefault="008123F0" w:rsidP="00B22232">
            <w:pPr>
              <w:jc w:val="right"/>
              <w:rPr>
                <w:rFonts w:ascii="Times New Roman" w:hAnsi="Times New Roman" w:cs="Times New Roman"/>
                <w:sz w:val="28"/>
                <w:szCs w:val="28"/>
              </w:rPr>
            </w:pPr>
            <w:r>
              <w:rPr>
                <w:rFonts w:ascii="Times New Roman" w:hAnsi="Times New Roman" w:cs="Times New Roman"/>
                <w:sz w:val="28"/>
                <w:szCs w:val="28"/>
              </w:rPr>
              <w:t>S-</w:t>
            </w:r>
            <w:r w:rsidRPr="00B94F8E">
              <w:rPr>
                <w:rFonts w:ascii="Times New Roman" w:hAnsi="Times New Roman" w:cs="Times New Roman"/>
                <w:sz w:val="28"/>
                <w:szCs w:val="28"/>
              </w:rPr>
              <w:t>1-</w:t>
            </w:r>
            <w:r w:rsidR="002339BB">
              <w:rPr>
                <w:rFonts w:ascii="Times New Roman" w:hAnsi="Times New Roman" w:cs="Times New Roman"/>
                <w:sz w:val="28"/>
                <w:szCs w:val="28"/>
              </w:rPr>
              <w:t xml:space="preserve"> </w:t>
            </w:r>
            <w:r w:rsidR="00B50767">
              <w:rPr>
                <w:rFonts w:ascii="Times New Roman" w:hAnsi="Times New Roman" w:cs="Times New Roman"/>
                <w:sz w:val="28"/>
                <w:szCs w:val="28"/>
              </w:rPr>
              <w:t>DV</w:t>
            </w:r>
            <w:r w:rsidR="00B22232">
              <w:rPr>
                <w:rFonts w:ascii="Times New Roman" w:hAnsi="Times New Roman" w:cs="Times New Roman"/>
                <w:sz w:val="28"/>
                <w:szCs w:val="28"/>
              </w:rPr>
              <w:t>-</w:t>
            </w:r>
            <w:r w:rsidR="00B50767">
              <w:rPr>
                <w:rFonts w:ascii="Times New Roman" w:hAnsi="Times New Roman" w:cs="Times New Roman"/>
                <w:sz w:val="28"/>
                <w:szCs w:val="28"/>
              </w:rPr>
              <w:t>202</w:t>
            </w:r>
            <w:r w:rsidR="00523731">
              <w:rPr>
                <w:rFonts w:ascii="Times New Roman" w:hAnsi="Times New Roman" w:cs="Times New Roman"/>
                <w:sz w:val="28"/>
                <w:szCs w:val="28"/>
              </w:rPr>
              <w:t>4</w:t>
            </w:r>
            <w:r w:rsidR="00B50767">
              <w:rPr>
                <w:rFonts w:ascii="Times New Roman" w:hAnsi="Times New Roman" w:cs="Times New Roman"/>
                <w:sz w:val="28"/>
                <w:szCs w:val="28"/>
              </w:rPr>
              <w:t>-105</w:t>
            </w:r>
            <w:r w:rsidR="000E6CDF">
              <w:rPr>
                <w:rFonts w:ascii="Times New Roman" w:hAnsi="Times New Roman" w:cs="Times New Roman"/>
                <w:sz w:val="28"/>
                <w:szCs w:val="28"/>
              </w:rPr>
              <w:t>006</w:t>
            </w:r>
          </w:p>
          <w:p w14:paraId="10ED695D" w14:textId="77777777" w:rsidR="008123F0" w:rsidRPr="0032647A" w:rsidRDefault="008123F0" w:rsidP="00B22232">
            <w:pPr>
              <w:jc w:val="right"/>
              <w:rPr>
                <w:rFonts w:ascii="Times New Roman" w:hAnsi="Times New Roman" w:cs="Times New Roman"/>
                <w:sz w:val="28"/>
                <w:szCs w:val="28"/>
              </w:rPr>
            </w:pPr>
          </w:p>
        </w:tc>
      </w:tr>
      <w:tr w:rsidR="008123F0" w:rsidRPr="0032647A" w14:paraId="25F05DF1" w14:textId="77777777" w:rsidTr="00E16C9E">
        <w:tc>
          <w:tcPr>
            <w:tcW w:w="6480" w:type="dxa"/>
          </w:tcPr>
          <w:p w14:paraId="501081F1" w14:textId="77777777" w:rsidR="008123F0" w:rsidRPr="0032647A" w:rsidRDefault="008123F0" w:rsidP="00B22232">
            <w:pPr>
              <w:tabs>
                <w:tab w:val="center" w:pos="2784"/>
              </w:tabs>
              <w:jc w:val="center"/>
              <w:rPr>
                <w:rFonts w:ascii="Times New Roman" w:hAnsi="Times New Roman" w:cs="Times New Roman"/>
                <w:b/>
                <w:bCs/>
                <w:sz w:val="28"/>
                <w:szCs w:val="28"/>
                <w:lang w:val="en-GB"/>
              </w:rPr>
            </w:pPr>
          </w:p>
          <w:p w14:paraId="2455DEE2"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0D543FE6"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33ED7286" w14:textId="77777777" w:rsidTr="00E16C9E">
        <w:tc>
          <w:tcPr>
            <w:tcW w:w="6480" w:type="dxa"/>
          </w:tcPr>
          <w:p w14:paraId="1150B800" w14:textId="77777777" w:rsidR="008123F0" w:rsidRPr="0032647A" w:rsidRDefault="008123F0" w:rsidP="00B22232">
            <w:pPr>
              <w:rPr>
                <w:rFonts w:ascii="Times New Roman" w:hAnsi="Times New Roman" w:cs="Times New Roman"/>
                <w:sz w:val="28"/>
                <w:szCs w:val="28"/>
              </w:rPr>
            </w:pPr>
          </w:p>
          <w:p w14:paraId="60AF9C7C" w14:textId="77777777" w:rsidR="00B22232" w:rsidRPr="009234B8" w:rsidRDefault="00B22232" w:rsidP="00B22232">
            <w:pPr>
              <w:pStyle w:val="ListParagraph"/>
              <w:ind w:left="0"/>
              <w:contextualSpacing w:val="0"/>
              <w:rPr>
                <w:rFonts w:ascii="Times New Roman" w:hAnsi="Times New Roman" w:cs="Times New Roman"/>
                <w:sz w:val="28"/>
                <w:szCs w:val="28"/>
              </w:rPr>
            </w:pPr>
          </w:p>
          <w:p w14:paraId="4C131BA3" w14:textId="77777777" w:rsidR="00B22232" w:rsidRDefault="00B22232" w:rsidP="00B22232">
            <w:pPr>
              <w:rPr>
                <w:rFonts w:ascii="Times New Roman" w:hAnsi="Times New Roman" w:cs="Times New Roman"/>
                <w:sz w:val="28"/>
                <w:szCs w:val="28"/>
              </w:rPr>
            </w:pPr>
            <w:r>
              <w:rPr>
                <w:rFonts w:ascii="Times New Roman" w:hAnsi="Times New Roman" w:cs="Times New Roman"/>
                <w:sz w:val="28"/>
                <w:szCs w:val="28"/>
              </w:rPr>
              <w:t>BETWEEN:</w:t>
            </w:r>
          </w:p>
          <w:p w14:paraId="141806D9" w14:textId="77777777" w:rsidR="00B22232" w:rsidRDefault="00B22232" w:rsidP="00B22232">
            <w:pPr>
              <w:rPr>
                <w:rFonts w:ascii="Times New Roman" w:hAnsi="Times New Roman" w:cs="Times New Roman"/>
                <w:sz w:val="28"/>
                <w:szCs w:val="28"/>
              </w:rPr>
            </w:pPr>
          </w:p>
          <w:p w14:paraId="2DC8EA70" w14:textId="77777777" w:rsidR="001A3E71" w:rsidRDefault="001A3E71" w:rsidP="001A3E71">
            <w:pPr>
              <w:jc w:val="center"/>
              <w:rPr>
                <w:rFonts w:ascii="Times New Roman" w:hAnsi="Times New Roman" w:cs="Times New Roman"/>
                <w:sz w:val="28"/>
                <w:szCs w:val="28"/>
              </w:rPr>
            </w:pPr>
            <w:r>
              <w:rPr>
                <w:rFonts w:ascii="Times New Roman" w:hAnsi="Times New Roman" w:cs="Times New Roman"/>
                <w:sz w:val="28"/>
                <w:szCs w:val="28"/>
              </w:rPr>
              <w:t>SUXIAO XIE</w:t>
            </w:r>
          </w:p>
          <w:p w14:paraId="392050DD" w14:textId="77777777" w:rsidR="00422BB4" w:rsidRDefault="00422BB4" w:rsidP="00422BB4">
            <w:pPr>
              <w:jc w:val="right"/>
              <w:rPr>
                <w:rFonts w:ascii="Times New Roman" w:hAnsi="Times New Roman" w:cs="Times New Roman"/>
                <w:sz w:val="28"/>
                <w:szCs w:val="28"/>
              </w:rPr>
            </w:pPr>
          </w:p>
          <w:p w14:paraId="0FD6A714" w14:textId="77BA1764" w:rsidR="001A3E71" w:rsidRDefault="001A3E71" w:rsidP="00422BB4">
            <w:pPr>
              <w:jc w:val="right"/>
              <w:rPr>
                <w:rFonts w:ascii="Times New Roman" w:hAnsi="Times New Roman" w:cs="Times New Roman"/>
                <w:sz w:val="28"/>
                <w:szCs w:val="28"/>
              </w:rPr>
            </w:pPr>
            <w:r>
              <w:rPr>
                <w:rFonts w:ascii="Times New Roman" w:hAnsi="Times New Roman" w:cs="Times New Roman"/>
                <w:sz w:val="28"/>
                <w:szCs w:val="28"/>
              </w:rPr>
              <w:tab/>
              <w:t>Petitioner</w:t>
            </w:r>
          </w:p>
          <w:p w14:paraId="38D45C52" w14:textId="77777777" w:rsidR="001A3E71" w:rsidRDefault="001A3E71" w:rsidP="00422BB4">
            <w:pPr>
              <w:jc w:val="center"/>
              <w:rPr>
                <w:rFonts w:ascii="Times New Roman" w:hAnsi="Times New Roman" w:cs="Times New Roman"/>
                <w:sz w:val="28"/>
                <w:szCs w:val="28"/>
              </w:rPr>
            </w:pPr>
            <w:r>
              <w:rPr>
                <w:rFonts w:ascii="Times New Roman" w:hAnsi="Times New Roman" w:cs="Times New Roman"/>
                <w:sz w:val="28"/>
                <w:szCs w:val="28"/>
              </w:rPr>
              <w:t>-and-</w:t>
            </w:r>
          </w:p>
          <w:p w14:paraId="45E67627" w14:textId="77777777" w:rsidR="001A3E71" w:rsidRDefault="001A3E71" w:rsidP="00422BB4">
            <w:pPr>
              <w:jc w:val="center"/>
              <w:rPr>
                <w:rFonts w:ascii="Times New Roman" w:hAnsi="Times New Roman" w:cs="Times New Roman"/>
                <w:sz w:val="28"/>
                <w:szCs w:val="28"/>
              </w:rPr>
            </w:pPr>
          </w:p>
          <w:p w14:paraId="45719759" w14:textId="77777777" w:rsidR="00C4296A" w:rsidRDefault="00C4296A" w:rsidP="00422BB4">
            <w:pPr>
              <w:jc w:val="center"/>
              <w:rPr>
                <w:rFonts w:ascii="Times New Roman" w:hAnsi="Times New Roman" w:cs="Times New Roman"/>
                <w:sz w:val="28"/>
                <w:szCs w:val="28"/>
              </w:rPr>
            </w:pPr>
          </w:p>
          <w:p w14:paraId="354F9122" w14:textId="77777777" w:rsidR="001A3E71" w:rsidRDefault="001A3E71" w:rsidP="00422BB4">
            <w:pPr>
              <w:jc w:val="center"/>
              <w:rPr>
                <w:rFonts w:ascii="Times New Roman" w:hAnsi="Times New Roman" w:cs="Times New Roman"/>
                <w:sz w:val="28"/>
                <w:szCs w:val="28"/>
              </w:rPr>
            </w:pPr>
            <w:r>
              <w:rPr>
                <w:rFonts w:ascii="Times New Roman" w:hAnsi="Times New Roman" w:cs="Times New Roman"/>
                <w:sz w:val="28"/>
                <w:szCs w:val="28"/>
              </w:rPr>
              <w:t>CHARLES NORMAN ADAMS</w:t>
            </w:r>
          </w:p>
          <w:p w14:paraId="23045192" w14:textId="77777777" w:rsidR="00422BB4" w:rsidRDefault="00422BB4" w:rsidP="00422BB4">
            <w:pPr>
              <w:jc w:val="center"/>
              <w:rPr>
                <w:rFonts w:ascii="Times New Roman" w:hAnsi="Times New Roman" w:cs="Times New Roman"/>
                <w:sz w:val="28"/>
                <w:szCs w:val="28"/>
              </w:rPr>
            </w:pPr>
          </w:p>
          <w:p w14:paraId="487F8C75" w14:textId="77777777" w:rsidR="001A3E71" w:rsidRDefault="001A3E71" w:rsidP="00422BB4">
            <w:pPr>
              <w:jc w:val="right"/>
              <w:rPr>
                <w:rFonts w:ascii="Times New Roman" w:hAnsi="Times New Roman" w:cs="Times New Roman"/>
                <w:sz w:val="28"/>
                <w:szCs w:val="28"/>
              </w:rPr>
            </w:pPr>
            <w:r>
              <w:rPr>
                <w:rFonts w:ascii="Times New Roman" w:hAnsi="Times New Roman" w:cs="Times New Roman"/>
                <w:sz w:val="28"/>
                <w:szCs w:val="28"/>
              </w:rPr>
              <w:t>Respondent</w:t>
            </w:r>
          </w:p>
          <w:p w14:paraId="7FCCC014" w14:textId="77777777" w:rsidR="008123F0" w:rsidRPr="0032647A" w:rsidRDefault="008123F0" w:rsidP="00422BB4">
            <w:pPr>
              <w:tabs>
                <w:tab w:val="left" w:pos="720"/>
                <w:tab w:val="left" w:pos="1452"/>
                <w:tab w:val="left" w:pos="2392"/>
              </w:tabs>
              <w:jc w:val="center"/>
              <w:rPr>
                <w:rFonts w:ascii="Times New Roman" w:hAnsi="Times New Roman" w:cs="Times New Roman"/>
                <w:sz w:val="28"/>
                <w:szCs w:val="28"/>
                <w:lang w:val="en-GB"/>
              </w:rPr>
            </w:pPr>
          </w:p>
          <w:p w14:paraId="6CF1C54F" w14:textId="77777777" w:rsidR="008123F0" w:rsidRPr="0032647A" w:rsidRDefault="008123F0" w:rsidP="00422BB4">
            <w:pPr>
              <w:tabs>
                <w:tab w:val="left" w:pos="720"/>
                <w:tab w:val="left" w:pos="1452"/>
                <w:tab w:val="left" w:pos="2392"/>
              </w:tabs>
              <w:jc w:val="center"/>
              <w:rPr>
                <w:rFonts w:ascii="Times New Roman" w:hAnsi="Times New Roman" w:cs="Times New Roman"/>
                <w:sz w:val="28"/>
                <w:szCs w:val="28"/>
                <w:lang w:val="en-GB"/>
              </w:rPr>
            </w:pPr>
          </w:p>
          <w:p w14:paraId="25FE9D83" w14:textId="77777777" w:rsidR="008123F0" w:rsidRPr="0032647A" w:rsidRDefault="008123F0" w:rsidP="00B22232">
            <w:pPr>
              <w:rPr>
                <w:rFonts w:ascii="Times New Roman" w:hAnsi="Times New Roman" w:cs="Times New Roman"/>
                <w:sz w:val="28"/>
                <w:szCs w:val="28"/>
              </w:rPr>
            </w:pPr>
          </w:p>
        </w:tc>
      </w:tr>
      <w:tr w:rsidR="008123F0" w:rsidRPr="0032647A" w14:paraId="36CEC013" w14:textId="77777777" w:rsidTr="00E16C9E">
        <w:tc>
          <w:tcPr>
            <w:tcW w:w="6480" w:type="dxa"/>
          </w:tcPr>
          <w:p w14:paraId="374F408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766BE15F" w14:textId="0CA7B9D8" w:rsidR="008123F0" w:rsidRPr="0032647A" w:rsidRDefault="00557963" w:rsidP="00B22232">
            <w:pPr>
              <w:tabs>
                <w:tab w:val="left" w:pos="720"/>
                <w:tab w:val="left" w:pos="1452"/>
                <w:tab w:val="left" w:pos="2392"/>
              </w:tabs>
              <w:jc w:val="center"/>
              <w:rPr>
                <w:rFonts w:ascii="Times New Roman" w:hAnsi="Times New Roman" w:cs="Times New Roman"/>
                <w:sz w:val="28"/>
                <w:szCs w:val="28"/>
                <w:lang w:val="en-GB"/>
              </w:rPr>
            </w:pPr>
            <w:r>
              <w:rPr>
                <w:rFonts w:ascii="Times New Roman" w:hAnsi="Times New Roman" w:cs="Times New Roman"/>
                <w:sz w:val="28"/>
                <w:szCs w:val="28"/>
                <w:lang w:val="en-GB"/>
              </w:rPr>
              <w:t>REASONS FOR DECISION</w:t>
            </w:r>
            <w:r w:rsidR="008123F0" w:rsidRPr="0032647A">
              <w:rPr>
                <w:rFonts w:ascii="Times New Roman" w:hAnsi="Times New Roman" w:cs="Times New Roman"/>
                <w:sz w:val="28"/>
                <w:szCs w:val="28"/>
                <w:lang w:val="en-GB"/>
              </w:rPr>
              <w:t xml:space="preserve"> OF</w:t>
            </w:r>
          </w:p>
          <w:p w14:paraId="23B1E14A" w14:textId="746133E0" w:rsidR="008123F0" w:rsidRPr="0032647A" w:rsidRDefault="008123F0" w:rsidP="00D929DB">
            <w:pPr>
              <w:tabs>
                <w:tab w:val="left" w:pos="720"/>
                <w:tab w:val="left" w:pos="1452"/>
                <w:tab w:val="left" w:pos="2392"/>
              </w:tabs>
              <w:ind w:right="-146"/>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D929DB">
              <w:rPr>
                <w:rFonts w:ascii="Times New Roman" w:hAnsi="Times New Roman" w:cs="Times New Roman"/>
                <w:sz w:val="28"/>
                <w:szCs w:val="28"/>
                <w:lang w:val="en-GB"/>
              </w:rPr>
              <w:t>S. M. MACPHERSON</w:t>
            </w:r>
          </w:p>
          <w:p w14:paraId="7A1C9D6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7"/>
      <w:headerReference w:type="first" r:id="rId18"/>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0CC5" w14:textId="77777777" w:rsidR="002E1246" w:rsidRDefault="002E1246" w:rsidP="005B5B19">
      <w:pPr>
        <w:spacing w:after="0" w:line="240" w:lineRule="auto"/>
      </w:pPr>
      <w:r>
        <w:separator/>
      </w:r>
    </w:p>
  </w:endnote>
  <w:endnote w:type="continuationSeparator" w:id="0">
    <w:p w14:paraId="665A80FC" w14:textId="77777777" w:rsidR="002E1246" w:rsidRDefault="002E1246" w:rsidP="005B5B19">
      <w:pPr>
        <w:spacing w:after="0" w:line="240" w:lineRule="auto"/>
      </w:pPr>
      <w:r>
        <w:continuationSeparator/>
      </w:r>
    </w:p>
  </w:endnote>
  <w:endnote w:type="continuationNotice" w:id="1">
    <w:p w14:paraId="2E41264B" w14:textId="77777777" w:rsidR="002E1246" w:rsidRDefault="002E1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7C78" w14:textId="77777777" w:rsidR="00BF3211" w:rsidRDefault="00BF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037A" w14:textId="77777777" w:rsidR="00BF3211" w:rsidRDefault="00BF3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274" w14:textId="77777777" w:rsidR="00BF3211" w:rsidRDefault="00BF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0C57" w14:textId="77777777" w:rsidR="002E1246" w:rsidRDefault="002E1246" w:rsidP="005B5B19">
      <w:pPr>
        <w:spacing w:after="0" w:line="240" w:lineRule="auto"/>
      </w:pPr>
      <w:r>
        <w:separator/>
      </w:r>
    </w:p>
  </w:footnote>
  <w:footnote w:type="continuationSeparator" w:id="0">
    <w:p w14:paraId="56EFD99B" w14:textId="77777777" w:rsidR="002E1246" w:rsidRDefault="002E1246" w:rsidP="005B5B19">
      <w:pPr>
        <w:spacing w:after="0" w:line="240" w:lineRule="auto"/>
      </w:pPr>
      <w:r>
        <w:continuationSeparator/>
      </w:r>
    </w:p>
  </w:footnote>
  <w:footnote w:type="continuationNotice" w:id="1">
    <w:p w14:paraId="0DF9F080" w14:textId="77777777" w:rsidR="002E1246" w:rsidRDefault="002E12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02E7"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756" w14:textId="77777777" w:rsidR="00BF3211" w:rsidRPr="00943943" w:rsidRDefault="00BF3211" w:rsidP="00943943">
    <w:pPr>
      <w:pStyle w:val="Header"/>
      <w:tabs>
        <w:tab w:val="left" w:pos="8565"/>
      </w:tabs>
      <w:rPr>
        <w:rFonts w:ascii="Times New Roman" w:hAnsi="Times New Roman" w:cs="Times New Roman"/>
      </w:rPr>
    </w:pPr>
    <w:r>
      <w:tab/>
    </w:r>
    <w:r>
      <w:tab/>
    </w:r>
    <w:r w:rsidRPr="00943943">
      <w:rPr>
        <w:rFonts w:ascii="Times New Roman" w:hAnsi="Times New Roman" w:cs="Times New Roman"/>
      </w:rPr>
      <w:tab/>
      <w:t xml:space="preserve">Page:  </w:t>
    </w:r>
    <w:sdt>
      <w:sdtPr>
        <w:rPr>
          <w:rFonts w:ascii="Times New Roman" w:hAnsi="Times New Roman" w:cs="Times New Roman"/>
        </w:rPr>
        <w:id w:val="234848530"/>
        <w:docPartObj>
          <w:docPartGallery w:val="Page Numbers (Top of Page)"/>
          <w:docPartUnique/>
        </w:docPartObj>
      </w:sdtPr>
      <w:sdtEndPr/>
      <w:sdtContent>
        <w:r w:rsidRPr="00943943">
          <w:rPr>
            <w:rFonts w:ascii="Times New Roman" w:hAnsi="Times New Roman" w:cs="Times New Roman"/>
          </w:rPr>
          <w:fldChar w:fldCharType="begin"/>
        </w:r>
        <w:r w:rsidRPr="00943943">
          <w:rPr>
            <w:rFonts w:ascii="Times New Roman" w:hAnsi="Times New Roman" w:cs="Times New Roman"/>
          </w:rPr>
          <w:instrText xml:space="preserve"> PAGE   \* MERGEFORMAT </w:instrText>
        </w:r>
        <w:r w:rsidRPr="00943943">
          <w:rPr>
            <w:rFonts w:ascii="Times New Roman" w:hAnsi="Times New Roman" w:cs="Times New Roman"/>
          </w:rPr>
          <w:fldChar w:fldCharType="separate"/>
        </w:r>
        <w:r w:rsidR="00EA27F6">
          <w:rPr>
            <w:rFonts w:ascii="Times New Roman" w:hAnsi="Times New Roman" w:cs="Times New Roman"/>
            <w:noProof/>
          </w:rPr>
          <w:t>2</w:t>
        </w:r>
        <w:r w:rsidRPr="00943943">
          <w:rPr>
            <w:rFonts w:ascii="Times New Roman" w:hAnsi="Times New Roman" w:cs="Times New Roman"/>
            <w:noProof/>
          </w:rPr>
          <w:fldChar w:fldCharType="end"/>
        </w:r>
      </w:sdtContent>
    </w:sdt>
  </w:p>
  <w:p w14:paraId="3D208802" w14:textId="77777777" w:rsidR="00BF3211" w:rsidRDefault="00BF3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516A2"/>
    <w:multiLevelType w:val="multilevel"/>
    <w:tmpl w:val="8E7003B2"/>
    <w:numStyleLink w:val="JudgmentParagraphs"/>
  </w:abstractNum>
  <w:abstractNum w:abstractNumId="6"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4"/>
  </w:num>
  <w:num w:numId="2" w16cid:durableId="1652446112">
    <w:abstractNumId w:val="6"/>
  </w:num>
  <w:num w:numId="3" w16cid:durableId="1134059621">
    <w:abstractNumId w:val="3"/>
  </w:num>
  <w:num w:numId="4" w16cid:durableId="348796652">
    <w:abstractNumId w:val="0"/>
  </w:num>
  <w:num w:numId="5" w16cid:durableId="1595896539">
    <w:abstractNumId w:val="8"/>
  </w:num>
  <w:num w:numId="6" w16cid:durableId="95752768">
    <w:abstractNumId w:val="2"/>
  </w:num>
  <w:num w:numId="7" w16cid:durableId="1521359273">
    <w:abstractNumId w:val="7"/>
  </w:num>
  <w:num w:numId="8" w16cid:durableId="1998336115">
    <w:abstractNumId w:val="5"/>
  </w:num>
  <w:num w:numId="9" w16cid:durableId="945967506">
    <w:abstractNumId w:val="1"/>
  </w:num>
  <w:num w:numId="10" w16cid:durableId="463893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02E3E"/>
    <w:rsid w:val="00006BE4"/>
    <w:rsid w:val="0000746E"/>
    <w:rsid w:val="00007ABA"/>
    <w:rsid w:val="00047228"/>
    <w:rsid w:val="000812FA"/>
    <w:rsid w:val="000867DC"/>
    <w:rsid w:val="00086E43"/>
    <w:rsid w:val="00093DFA"/>
    <w:rsid w:val="000E6CDF"/>
    <w:rsid w:val="000F53DB"/>
    <w:rsid w:val="000F78C5"/>
    <w:rsid w:val="000F7EE1"/>
    <w:rsid w:val="0010303E"/>
    <w:rsid w:val="00106322"/>
    <w:rsid w:val="00106498"/>
    <w:rsid w:val="00114E5B"/>
    <w:rsid w:val="00115E4F"/>
    <w:rsid w:val="00145494"/>
    <w:rsid w:val="001543C2"/>
    <w:rsid w:val="00174F17"/>
    <w:rsid w:val="001922F6"/>
    <w:rsid w:val="001A000F"/>
    <w:rsid w:val="001A3E71"/>
    <w:rsid w:val="001C0BC5"/>
    <w:rsid w:val="001C28C4"/>
    <w:rsid w:val="001C7DF2"/>
    <w:rsid w:val="001D16FC"/>
    <w:rsid w:val="001E0F8F"/>
    <w:rsid w:val="001E5E6A"/>
    <w:rsid w:val="001F5970"/>
    <w:rsid w:val="00204D8B"/>
    <w:rsid w:val="00213A9B"/>
    <w:rsid w:val="002339BB"/>
    <w:rsid w:val="00236FE4"/>
    <w:rsid w:val="00253BB5"/>
    <w:rsid w:val="00264755"/>
    <w:rsid w:val="00272F19"/>
    <w:rsid w:val="00284800"/>
    <w:rsid w:val="002A5536"/>
    <w:rsid w:val="002A6827"/>
    <w:rsid w:val="002D24F3"/>
    <w:rsid w:val="002E1246"/>
    <w:rsid w:val="00302516"/>
    <w:rsid w:val="00302DE6"/>
    <w:rsid w:val="003079CA"/>
    <w:rsid w:val="00321645"/>
    <w:rsid w:val="0034039A"/>
    <w:rsid w:val="00354A25"/>
    <w:rsid w:val="003926E0"/>
    <w:rsid w:val="003A064C"/>
    <w:rsid w:val="003A6DF4"/>
    <w:rsid w:val="003B0E1A"/>
    <w:rsid w:val="003B732D"/>
    <w:rsid w:val="003D3E8C"/>
    <w:rsid w:val="003E1A41"/>
    <w:rsid w:val="003E3EE4"/>
    <w:rsid w:val="003F2B8B"/>
    <w:rsid w:val="003F40AF"/>
    <w:rsid w:val="00413D66"/>
    <w:rsid w:val="00422BB4"/>
    <w:rsid w:val="00423A8B"/>
    <w:rsid w:val="0045720B"/>
    <w:rsid w:val="00460360"/>
    <w:rsid w:val="00462E37"/>
    <w:rsid w:val="00464B77"/>
    <w:rsid w:val="00472D19"/>
    <w:rsid w:val="004738FC"/>
    <w:rsid w:val="00482C04"/>
    <w:rsid w:val="004862A2"/>
    <w:rsid w:val="004A01B1"/>
    <w:rsid w:val="004C6EF1"/>
    <w:rsid w:val="004D7782"/>
    <w:rsid w:val="004E7F89"/>
    <w:rsid w:val="005018B7"/>
    <w:rsid w:val="005131CC"/>
    <w:rsid w:val="00523731"/>
    <w:rsid w:val="00531E56"/>
    <w:rsid w:val="00533F06"/>
    <w:rsid w:val="005533BE"/>
    <w:rsid w:val="00553A4D"/>
    <w:rsid w:val="00557963"/>
    <w:rsid w:val="00572126"/>
    <w:rsid w:val="00581D24"/>
    <w:rsid w:val="005A4E7C"/>
    <w:rsid w:val="005A58A5"/>
    <w:rsid w:val="005B21EE"/>
    <w:rsid w:val="005B5B19"/>
    <w:rsid w:val="005B7ACF"/>
    <w:rsid w:val="005C074B"/>
    <w:rsid w:val="005D2551"/>
    <w:rsid w:val="00604B43"/>
    <w:rsid w:val="006148E7"/>
    <w:rsid w:val="00620F3F"/>
    <w:rsid w:val="00623314"/>
    <w:rsid w:val="00635EA1"/>
    <w:rsid w:val="006523D0"/>
    <w:rsid w:val="00665C66"/>
    <w:rsid w:val="00677084"/>
    <w:rsid w:val="00677921"/>
    <w:rsid w:val="006967B0"/>
    <w:rsid w:val="006B084F"/>
    <w:rsid w:val="006B4793"/>
    <w:rsid w:val="006C0CBE"/>
    <w:rsid w:val="006C54A5"/>
    <w:rsid w:val="006C662F"/>
    <w:rsid w:val="006D1B4D"/>
    <w:rsid w:val="006E1156"/>
    <w:rsid w:val="006F1880"/>
    <w:rsid w:val="006F3707"/>
    <w:rsid w:val="0070184D"/>
    <w:rsid w:val="00724F3A"/>
    <w:rsid w:val="00726053"/>
    <w:rsid w:val="007300FD"/>
    <w:rsid w:val="007404D1"/>
    <w:rsid w:val="007475B6"/>
    <w:rsid w:val="00766DE1"/>
    <w:rsid w:val="00777B6B"/>
    <w:rsid w:val="007808AF"/>
    <w:rsid w:val="0078397D"/>
    <w:rsid w:val="00784254"/>
    <w:rsid w:val="007A7967"/>
    <w:rsid w:val="007C795D"/>
    <w:rsid w:val="007D0C55"/>
    <w:rsid w:val="007D45FC"/>
    <w:rsid w:val="007D7E2D"/>
    <w:rsid w:val="007E4421"/>
    <w:rsid w:val="007E51DD"/>
    <w:rsid w:val="008123F0"/>
    <w:rsid w:val="0082168F"/>
    <w:rsid w:val="00825B57"/>
    <w:rsid w:val="00852397"/>
    <w:rsid w:val="008569CF"/>
    <w:rsid w:val="008604B2"/>
    <w:rsid w:val="00866B24"/>
    <w:rsid w:val="0088139A"/>
    <w:rsid w:val="008B4ED3"/>
    <w:rsid w:val="008B50B8"/>
    <w:rsid w:val="008C09DB"/>
    <w:rsid w:val="008C3241"/>
    <w:rsid w:val="008E2593"/>
    <w:rsid w:val="008E5455"/>
    <w:rsid w:val="008F1BBA"/>
    <w:rsid w:val="008F69CB"/>
    <w:rsid w:val="00917C87"/>
    <w:rsid w:val="00927AD2"/>
    <w:rsid w:val="00934672"/>
    <w:rsid w:val="00943943"/>
    <w:rsid w:val="00967D4E"/>
    <w:rsid w:val="00974606"/>
    <w:rsid w:val="0097464B"/>
    <w:rsid w:val="00976A6B"/>
    <w:rsid w:val="0097707B"/>
    <w:rsid w:val="00984BD0"/>
    <w:rsid w:val="009B2BA6"/>
    <w:rsid w:val="009C2CC4"/>
    <w:rsid w:val="009C3D5A"/>
    <w:rsid w:val="009C474B"/>
    <w:rsid w:val="009D0660"/>
    <w:rsid w:val="009D0D92"/>
    <w:rsid w:val="009D1BEE"/>
    <w:rsid w:val="009D5111"/>
    <w:rsid w:val="009F5CD2"/>
    <w:rsid w:val="00A06F57"/>
    <w:rsid w:val="00A17418"/>
    <w:rsid w:val="00A20E7B"/>
    <w:rsid w:val="00A46DED"/>
    <w:rsid w:val="00A753B1"/>
    <w:rsid w:val="00AA0D0E"/>
    <w:rsid w:val="00AB3527"/>
    <w:rsid w:val="00AD75B1"/>
    <w:rsid w:val="00AF1D08"/>
    <w:rsid w:val="00AF4313"/>
    <w:rsid w:val="00B11A8F"/>
    <w:rsid w:val="00B22232"/>
    <w:rsid w:val="00B43B2B"/>
    <w:rsid w:val="00B45DC3"/>
    <w:rsid w:val="00B50767"/>
    <w:rsid w:val="00B512D6"/>
    <w:rsid w:val="00B52108"/>
    <w:rsid w:val="00B56ED3"/>
    <w:rsid w:val="00B8257C"/>
    <w:rsid w:val="00B94F8E"/>
    <w:rsid w:val="00BA1884"/>
    <w:rsid w:val="00BA4F3A"/>
    <w:rsid w:val="00BA6C77"/>
    <w:rsid w:val="00BC2EF9"/>
    <w:rsid w:val="00BD0167"/>
    <w:rsid w:val="00BD5AF2"/>
    <w:rsid w:val="00BE74DE"/>
    <w:rsid w:val="00BE77EC"/>
    <w:rsid w:val="00BF3211"/>
    <w:rsid w:val="00C11E8A"/>
    <w:rsid w:val="00C269F1"/>
    <w:rsid w:val="00C302BE"/>
    <w:rsid w:val="00C3098C"/>
    <w:rsid w:val="00C4296A"/>
    <w:rsid w:val="00C445EF"/>
    <w:rsid w:val="00C6457B"/>
    <w:rsid w:val="00C65F56"/>
    <w:rsid w:val="00C72547"/>
    <w:rsid w:val="00C838DD"/>
    <w:rsid w:val="00C900C9"/>
    <w:rsid w:val="00C9569D"/>
    <w:rsid w:val="00CA135F"/>
    <w:rsid w:val="00CA27BE"/>
    <w:rsid w:val="00CC71EC"/>
    <w:rsid w:val="00CC71F3"/>
    <w:rsid w:val="00CD39C6"/>
    <w:rsid w:val="00D13C34"/>
    <w:rsid w:val="00D22E7D"/>
    <w:rsid w:val="00D40FF7"/>
    <w:rsid w:val="00D412CC"/>
    <w:rsid w:val="00D44359"/>
    <w:rsid w:val="00D44796"/>
    <w:rsid w:val="00D4592C"/>
    <w:rsid w:val="00D50439"/>
    <w:rsid w:val="00D63657"/>
    <w:rsid w:val="00D65B3A"/>
    <w:rsid w:val="00D754B7"/>
    <w:rsid w:val="00D85442"/>
    <w:rsid w:val="00D929DB"/>
    <w:rsid w:val="00DA1A1A"/>
    <w:rsid w:val="00DA506F"/>
    <w:rsid w:val="00DC39DC"/>
    <w:rsid w:val="00DC71C0"/>
    <w:rsid w:val="00DD70CF"/>
    <w:rsid w:val="00DE6A44"/>
    <w:rsid w:val="00DF58C6"/>
    <w:rsid w:val="00E054AC"/>
    <w:rsid w:val="00E16006"/>
    <w:rsid w:val="00E16C9E"/>
    <w:rsid w:val="00E17E9F"/>
    <w:rsid w:val="00E20C73"/>
    <w:rsid w:val="00E400BD"/>
    <w:rsid w:val="00E44A7F"/>
    <w:rsid w:val="00E46D22"/>
    <w:rsid w:val="00E528A5"/>
    <w:rsid w:val="00E650AC"/>
    <w:rsid w:val="00E932D2"/>
    <w:rsid w:val="00EA15D9"/>
    <w:rsid w:val="00EA27F6"/>
    <w:rsid w:val="00EB57E3"/>
    <w:rsid w:val="00EC6306"/>
    <w:rsid w:val="00ED6BFF"/>
    <w:rsid w:val="00F04660"/>
    <w:rsid w:val="00F12924"/>
    <w:rsid w:val="00F238A4"/>
    <w:rsid w:val="00F51B96"/>
    <w:rsid w:val="00F54129"/>
    <w:rsid w:val="00F730CA"/>
    <w:rsid w:val="00F971B3"/>
    <w:rsid w:val="00FB0365"/>
    <w:rsid w:val="00FD16ED"/>
    <w:rsid w:val="00FD1BCE"/>
    <w:rsid w:val="00FE3319"/>
    <w:rsid w:val="00FE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paragraph" w:styleId="Revision">
    <w:name w:val="Revision"/>
    <w:hidden/>
    <w:uiPriority w:val="99"/>
    <w:semiHidden/>
    <w:rsid w:val="0082168F"/>
    <w:pPr>
      <w:spacing w:after="0" w:line="240" w:lineRule="auto"/>
    </w:pPr>
    <w:rPr>
      <w:lang w:val="en-CA"/>
    </w:rPr>
  </w:style>
  <w:style w:type="character" w:styleId="CommentReference">
    <w:name w:val="annotation reference"/>
    <w:basedOn w:val="DefaultParagraphFont"/>
    <w:uiPriority w:val="99"/>
    <w:semiHidden/>
    <w:unhideWhenUsed/>
    <w:rsid w:val="00D40FF7"/>
    <w:rPr>
      <w:sz w:val="16"/>
      <w:szCs w:val="16"/>
    </w:rPr>
  </w:style>
  <w:style w:type="paragraph" w:styleId="CommentText">
    <w:name w:val="annotation text"/>
    <w:basedOn w:val="Normal"/>
    <w:link w:val="CommentTextChar"/>
    <w:uiPriority w:val="99"/>
    <w:unhideWhenUsed/>
    <w:rsid w:val="00D40FF7"/>
    <w:pPr>
      <w:spacing w:line="240" w:lineRule="auto"/>
    </w:pPr>
    <w:rPr>
      <w:sz w:val="20"/>
      <w:szCs w:val="20"/>
    </w:rPr>
  </w:style>
  <w:style w:type="character" w:customStyle="1" w:styleId="CommentTextChar">
    <w:name w:val="Comment Text Char"/>
    <w:basedOn w:val="DefaultParagraphFont"/>
    <w:link w:val="CommentText"/>
    <w:uiPriority w:val="99"/>
    <w:rsid w:val="00D40FF7"/>
    <w:rPr>
      <w:sz w:val="20"/>
      <w:szCs w:val="20"/>
      <w:lang w:val="en-CA"/>
    </w:rPr>
  </w:style>
  <w:style w:type="paragraph" w:styleId="CommentSubject">
    <w:name w:val="annotation subject"/>
    <w:basedOn w:val="CommentText"/>
    <w:next w:val="CommentText"/>
    <w:link w:val="CommentSubjectChar"/>
    <w:uiPriority w:val="99"/>
    <w:semiHidden/>
    <w:unhideWhenUsed/>
    <w:rsid w:val="00D40FF7"/>
    <w:rPr>
      <w:b/>
      <w:bCs/>
    </w:rPr>
  </w:style>
  <w:style w:type="character" w:customStyle="1" w:styleId="CommentSubjectChar">
    <w:name w:val="Comment Subject Char"/>
    <w:basedOn w:val="CommentTextChar"/>
    <w:link w:val="CommentSubject"/>
    <w:uiPriority w:val="99"/>
    <w:semiHidden/>
    <w:rsid w:val="00D40FF7"/>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 w:id="6630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79d14e5f2fe106ad88fb2ec6b6e6bd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4e9a00b6d37f15e102da8fe1a504327c"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2.xml><?xml version="1.0" encoding="utf-8"?>
<ds:datastoreItem xmlns:ds="http://schemas.openxmlformats.org/officeDocument/2006/customXml" ds:itemID="{7836CCB2-AD56-4A36-A146-B0FB56FE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4.xml><?xml version="1.0" encoding="utf-8"?>
<ds:datastoreItem xmlns:ds="http://schemas.openxmlformats.org/officeDocument/2006/customXml" ds:itemID="{B2E241BA-7334-4FA6-8878-F22D136D7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9</Pages>
  <Words>2081</Words>
  <Characters>11864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Mair</dc:creator>
  <cp:lastModifiedBy>Tyler Vibert</cp:lastModifiedBy>
  <cp:revision>2</cp:revision>
  <cp:lastPrinted>2025-12-01T23:35:00Z</cp:lastPrinted>
  <dcterms:created xsi:type="dcterms:W3CDTF">2025-12-09T16:18:00Z</dcterms:created>
  <dcterms:modified xsi:type="dcterms:W3CDTF">2025-12-09T16:18:00Z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