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06AB" w14:textId="0BFD40BA" w:rsidR="00542670" w:rsidRPr="00BA4267" w:rsidRDefault="00F63E78" w:rsidP="00867A6D">
      <w:pPr>
        <w:tabs>
          <w:tab w:val="clear" w:pos="360"/>
          <w:tab w:val="clear" w:pos="720"/>
          <w:tab w:val="clear" w:pos="1440"/>
          <w:tab w:val="clear" w:pos="1800"/>
        </w:tabs>
        <w:autoSpaceDE/>
        <w:autoSpaceDN/>
        <w:adjustRightInd/>
        <w:spacing w:line="360" w:lineRule="auto"/>
        <w:rPr>
          <w:rFonts w:ascii="Arial" w:hAnsi="Arial" w:cs="Arial"/>
          <w:b/>
          <w:bCs/>
          <w:color w:val="000000"/>
          <w:spacing w:val="0"/>
          <w:sz w:val="24"/>
          <w:lang w:val="en-CA" w:eastAsia="en-CA"/>
        </w:rPr>
      </w:pPr>
      <w:r w:rsidRPr="00F63E78">
        <w:rPr>
          <w:rFonts w:ascii="Arial" w:hAnsi="Arial" w:cs="Arial"/>
          <w:b/>
          <w:bCs/>
          <w:i/>
          <w:iCs/>
          <w:color w:val="000000"/>
          <w:spacing w:val="0"/>
          <w:sz w:val="24"/>
          <w:lang w:val="en-CA" w:eastAsia="en-CA"/>
        </w:rPr>
        <w:t>R v Rabesca</w:t>
      </w:r>
      <w:r>
        <w:rPr>
          <w:rFonts w:ascii="Arial" w:hAnsi="Arial" w:cs="Arial"/>
          <w:b/>
          <w:bCs/>
          <w:color w:val="000000"/>
          <w:spacing w:val="0"/>
          <w:sz w:val="24"/>
          <w:lang w:val="en-CA" w:eastAsia="en-CA"/>
        </w:rPr>
        <w:t>, 2026 NWTSC 24</w:t>
      </w:r>
      <w:r w:rsidR="00867A6D">
        <w:rPr>
          <w:rFonts w:ascii="Arial" w:hAnsi="Arial" w:cs="Arial"/>
          <w:b/>
          <w:bCs/>
          <w:color w:val="000000"/>
          <w:spacing w:val="0"/>
          <w:sz w:val="24"/>
          <w:lang w:val="en-CA" w:eastAsia="en-CA"/>
        </w:rPr>
        <w:t xml:space="preserve">                                            </w:t>
      </w:r>
      <w:r w:rsidR="00114929" w:rsidRPr="00BA4267">
        <w:rPr>
          <w:rFonts w:ascii="Arial" w:hAnsi="Arial" w:cs="Arial"/>
          <w:b/>
          <w:bCs/>
          <w:color w:val="000000"/>
          <w:spacing w:val="0"/>
          <w:sz w:val="24"/>
          <w:lang w:val="en-CA" w:eastAsia="en-CA"/>
        </w:rPr>
        <w:t>S-1-CR-2025-000039</w:t>
      </w:r>
    </w:p>
    <w:p w14:paraId="175EC17B" w14:textId="77777777" w:rsidR="00114929" w:rsidRPr="004F69B7" w:rsidRDefault="00114929"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06A8905D" w14:textId="77777777" w:rsidR="00542670" w:rsidRPr="004F69B7"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4F69B7">
        <w:rPr>
          <w:rFonts w:ascii="Arial" w:hAnsi="Arial"/>
          <w:b/>
          <w:color w:val="000000"/>
          <w:sz w:val="24"/>
          <w:u w:val="single"/>
          <w:lang w:val="en-CA" w:eastAsia="en-CA"/>
        </w:rPr>
        <w:t>IN THE SUPREME COURT OF THE NORTHWEST TERRITORIES</w:t>
      </w:r>
    </w:p>
    <w:p w14:paraId="0BB6E2C8" w14:textId="77777777" w:rsidR="00542670" w:rsidRPr="004F69B7"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0226BF78" w14:textId="77777777" w:rsidR="00542670" w:rsidRPr="004F69B7"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4F69B7">
        <w:rPr>
          <w:rFonts w:ascii="Arial" w:hAnsi="Arial"/>
          <w:b/>
          <w:color w:val="000000"/>
          <w:sz w:val="24"/>
          <w:u w:val="single"/>
          <w:lang w:val="en-CA" w:eastAsia="en-CA"/>
        </w:rPr>
        <w:t>IN THE MATTER OF:</w:t>
      </w:r>
    </w:p>
    <w:p w14:paraId="4D70674D" w14:textId="77777777" w:rsidR="00542670" w:rsidRDefault="00542670"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Times New Roman"/>
          <w:color w:val="000000"/>
          <w:spacing w:val="0"/>
          <w:sz w:val="22"/>
          <w:szCs w:val="20"/>
          <w:lang w:val="en-CA" w:eastAsia="en-CA"/>
        </w:rPr>
      </w:pPr>
    </w:p>
    <w:p w14:paraId="43619E84" w14:textId="77777777" w:rsidR="00867A6D" w:rsidRPr="004F69B7" w:rsidRDefault="00867A6D"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Times New Roman"/>
          <w:color w:val="000000"/>
          <w:spacing w:val="0"/>
          <w:sz w:val="22"/>
          <w:szCs w:val="20"/>
          <w:lang w:val="en-CA" w:eastAsia="en-CA"/>
        </w:rPr>
      </w:pPr>
    </w:p>
    <w:p w14:paraId="6C37DF38" w14:textId="19874549" w:rsidR="00542670" w:rsidRPr="004F69B7"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4F69B7">
        <w:rPr>
          <w:rFonts w:ascii="Arial" w:hAnsi="Arial" w:cs="Arial"/>
          <w:b/>
          <w:color w:val="000000"/>
          <w:sz w:val="28"/>
          <w:szCs w:val="28"/>
          <w:lang w:val="en-CA" w:eastAsia="en-CA"/>
        </w:rPr>
        <w:t>H</w:t>
      </w:r>
      <w:r w:rsidR="00114929">
        <w:rPr>
          <w:rFonts w:ascii="Arial" w:hAnsi="Arial" w:cs="Arial"/>
          <w:b/>
          <w:color w:val="000000"/>
          <w:sz w:val="28"/>
          <w:szCs w:val="28"/>
          <w:lang w:val="en-CA" w:eastAsia="en-CA"/>
        </w:rPr>
        <w:t>IS</w:t>
      </w:r>
      <w:r w:rsidRPr="004F69B7">
        <w:rPr>
          <w:rFonts w:ascii="Arial" w:hAnsi="Arial" w:cs="Arial"/>
          <w:b/>
          <w:color w:val="000000"/>
          <w:sz w:val="28"/>
          <w:szCs w:val="28"/>
          <w:lang w:val="en-CA" w:eastAsia="en-CA"/>
        </w:rPr>
        <w:t xml:space="preserve"> MAJESTY THE </w:t>
      </w:r>
      <w:r w:rsidR="00114929">
        <w:rPr>
          <w:rFonts w:ascii="Arial" w:hAnsi="Arial" w:cs="Arial"/>
          <w:b/>
          <w:color w:val="000000"/>
          <w:sz w:val="28"/>
          <w:szCs w:val="28"/>
          <w:lang w:val="en-CA" w:eastAsia="en-CA"/>
        </w:rPr>
        <w:t>KING</w:t>
      </w:r>
    </w:p>
    <w:p w14:paraId="367B56EA" w14:textId="77777777" w:rsidR="00542670" w:rsidRPr="004F69B7"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34C21451" w14:textId="77777777" w:rsidR="00542670" w:rsidRPr="00A637FB"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fr-CA" w:eastAsia="en-CA"/>
        </w:rPr>
      </w:pPr>
      <w:r w:rsidRPr="00A637FB">
        <w:rPr>
          <w:rFonts w:ascii="Arial" w:hAnsi="Arial" w:cs="Arial"/>
          <w:b/>
          <w:color w:val="000000"/>
          <w:spacing w:val="0"/>
          <w:sz w:val="28"/>
          <w:szCs w:val="28"/>
          <w:lang w:val="fr-CA" w:eastAsia="en-CA"/>
        </w:rPr>
        <w:t>-v-</w:t>
      </w:r>
    </w:p>
    <w:p w14:paraId="149241F1" w14:textId="77777777" w:rsidR="00542670" w:rsidRPr="00A637FB"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fr-CA" w:eastAsia="en-CA"/>
        </w:rPr>
      </w:pPr>
    </w:p>
    <w:p w14:paraId="49F87E36" w14:textId="53856C97" w:rsidR="00542670" w:rsidRPr="00A637FB" w:rsidRDefault="00114929"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fr-CA" w:eastAsia="en-CA"/>
        </w:rPr>
      </w:pPr>
      <w:r w:rsidRPr="00A637FB">
        <w:rPr>
          <w:rFonts w:ascii="Arial" w:hAnsi="Arial" w:cs="Arial"/>
          <w:b/>
          <w:color w:val="000000"/>
          <w:spacing w:val="0"/>
          <w:sz w:val="28"/>
          <w:szCs w:val="28"/>
          <w:lang w:val="fr-CA" w:eastAsia="en-CA"/>
        </w:rPr>
        <w:t>PAMELA ANN LOUISE RABESCA</w:t>
      </w:r>
    </w:p>
    <w:p w14:paraId="5D0EB847" w14:textId="77777777" w:rsidR="00542670" w:rsidRPr="00A637FB"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val="fr-CA" w:eastAsia="en-CA"/>
        </w:rPr>
      </w:pPr>
      <w:r w:rsidRPr="00A637FB">
        <w:rPr>
          <w:rFonts w:ascii="Arial" w:hAnsi="Arial" w:cs="Arial"/>
          <w:b/>
          <w:color w:val="000000"/>
          <w:spacing w:val="0"/>
          <w:sz w:val="28"/>
          <w:szCs w:val="28"/>
          <w:lang w:val="fr-CA" w:eastAsia="en-CA"/>
        </w:rPr>
        <w:t>_____________________</w:t>
      </w:r>
      <w:r w:rsidRPr="00A637FB">
        <w:rPr>
          <w:rFonts w:ascii="Arial" w:hAnsi="Arial" w:cs="Arial"/>
          <w:b/>
          <w:color w:val="000000"/>
          <w:sz w:val="28"/>
          <w:szCs w:val="28"/>
          <w:lang w:val="fr-CA" w:eastAsia="en-CA"/>
        </w:rPr>
        <w:t>_________________________</w:t>
      </w:r>
      <w:r w:rsidR="00A54039" w:rsidRPr="00A637FB">
        <w:rPr>
          <w:rFonts w:ascii="Arial" w:hAnsi="Arial" w:cs="Arial"/>
          <w:b/>
          <w:color w:val="000000"/>
          <w:sz w:val="28"/>
          <w:szCs w:val="28"/>
          <w:lang w:val="fr-CA" w:eastAsia="en-CA"/>
        </w:rPr>
        <w:t>__________</w:t>
      </w:r>
    </w:p>
    <w:p w14:paraId="18C073C2" w14:textId="021404E2" w:rsidR="00542670" w:rsidRPr="004F69B7" w:rsidRDefault="00542670" w:rsidP="00BA4267">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val="en-CA" w:eastAsia="en-CA"/>
        </w:rPr>
      </w:pPr>
      <w:r w:rsidRPr="004F69B7">
        <w:rPr>
          <w:rFonts w:ascii="Arial" w:hAnsi="Arial" w:cs="Arial"/>
          <w:b/>
          <w:color w:val="000000"/>
          <w:sz w:val="28"/>
          <w:szCs w:val="28"/>
          <w:lang w:val="en-CA" w:eastAsia="en-CA"/>
        </w:rPr>
        <w:t xml:space="preserve">Transcript of the </w:t>
      </w:r>
      <w:r w:rsidR="00197596">
        <w:rPr>
          <w:rFonts w:ascii="Arial" w:hAnsi="Arial" w:cs="Arial"/>
          <w:b/>
          <w:color w:val="000000"/>
          <w:sz w:val="28"/>
          <w:szCs w:val="28"/>
          <w:lang w:val="en-CA" w:eastAsia="en-CA"/>
        </w:rPr>
        <w:t>Facts and Sentencing</w:t>
      </w:r>
      <w:r w:rsidRPr="004F69B7">
        <w:rPr>
          <w:rFonts w:ascii="Arial" w:hAnsi="Arial" w:cs="Arial"/>
          <w:b/>
          <w:color w:val="000000"/>
          <w:sz w:val="28"/>
          <w:szCs w:val="28"/>
          <w:lang w:val="en-CA" w:eastAsia="en-CA"/>
        </w:rPr>
        <w:t xml:space="preserve"> held before the Honourable </w:t>
      </w:r>
      <w:r w:rsidR="00114929">
        <w:rPr>
          <w:rFonts w:ascii="Arial" w:hAnsi="Arial" w:cs="Arial"/>
          <w:b/>
          <w:color w:val="000000"/>
          <w:sz w:val="28"/>
          <w:szCs w:val="28"/>
          <w:lang w:val="en-CA" w:eastAsia="en-CA"/>
        </w:rPr>
        <w:t>Justice A. Piché</w:t>
      </w:r>
      <w:r w:rsidRPr="004F69B7">
        <w:rPr>
          <w:rFonts w:ascii="Arial" w:hAnsi="Arial" w:cs="Arial"/>
          <w:b/>
          <w:color w:val="000000"/>
          <w:sz w:val="28"/>
          <w:szCs w:val="28"/>
          <w:lang w:val="en-CA" w:eastAsia="en-CA"/>
        </w:rPr>
        <w:t xml:space="preserve">, sitting in </w:t>
      </w:r>
      <w:r w:rsidR="00114929">
        <w:rPr>
          <w:rFonts w:ascii="Arial" w:hAnsi="Arial" w:cs="Arial"/>
          <w:b/>
          <w:color w:val="000000"/>
          <w:sz w:val="28"/>
          <w:szCs w:val="28"/>
          <w:lang w:val="en-CA" w:eastAsia="en-CA"/>
        </w:rPr>
        <w:t>Yellowknife</w:t>
      </w:r>
      <w:r w:rsidRPr="004F69B7">
        <w:rPr>
          <w:rFonts w:ascii="Arial" w:hAnsi="Arial" w:cs="Arial"/>
          <w:b/>
          <w:color w:val="000000"/>
          <w:sz w:val="28"/>
          <w:szCs w:val="28"/>
          <w:lang w:val="en-CA" w:eastAsia="en-CA"/>
        </w:rPr>
        <w:t xml:space="preserve">, in the Northwest Territories, on the </w:t>
      </w:r>
      <w:r w:rsidR="00114929">
        <w:rPr>
          <w:rFonts w:ascii="Arial" w:hAnsi="Arial" w:cs="Arial"/>
          <w:b/>
          <w:color w:val="000000"/>
          <w:sz w:val="28"/>
          <w:szCs w:val="28"/>
          <w:lang w:val="en-CA" w:eastAsia="en-CA"/>
        </w:rPr>
        <w:t>4th</w:t>
      </w:r>
      <w:r w:rsidRPr="004F69B7">
        <w:rPr>
          <w:rFonts w:ascii="Arial" w:hAnsi="Arial" w:cs="Arial"/>
          <w:b/>
          <w:color w:val="000000"/>
          <w:sz w:val="28"/>
          <w:szCs w:val="28"/>
          <w:lang w:val="en-CA" w:eastAsia="en-CA"/>
        </w:rPr>
        <w:t xml:space="preserve"> day of M</w:t>
      </w:r>
      <w:r w:rsidR="00114929">
        <w:rPr>
          <w:rFonts w:ascii="Arial" w:hAnsi="Arial" w:cs="Arial"/>
          <w:b/>
          <w:color w:val="000000"/>
          <w:sz w:val="28"/>
          <w:szCs w:val="28"/>
          <w:lang w:val="en-CA" w:eastAsia="en-CA"/>
        </w:rPr>
        <w:t>arch</w:t>
      </w:r>
      <w:r w:rsidRPr="004F69B7">
        <w:rPr>
          <w:rFonts w:ascii="Arial" w:hAnsi="Arial" w:cs="Arial"/>
          <w:b/>
          <w:color w:val="000000"/>
          <w:sz w:val="28"/>
          <w:szCs w:val="28"/>
          <w:lang w:val="en-CA" w:eastAsia="en-CA"/>
        </w:rPr>
        <w:t>, 20</w:t>
      </w:r>
      <w:r w:rsidR="00114929">
        <w:rPr>
          <w:rFonts w:ascii="Arial" w:hAnsi="Arial" w:cs="Arial"/>
          <w:b/>
          <w:color w:val="000000"/>
          <w:sz w:val="28"/>
          <w:szCs w:val="28"/>
          <w:lang w:val="en-CA" w:eastAsia="en-CA"/>
        </w:rPr>
        <w:t>26</w:t>
      </w:r>
      <w:r w:rsidR="00BA4267">
        <w:rPr>
          <w:rFonts w:ascii="Arial" w:hAnsi="Arial" w:cs="Arial"/>
          <w:b/>
          <w:color w:val="000000"/>
          <w:sz w:val="28"/>
          <w:szCs w:val="28"/>
          <w:lang w:val="en-CA" w:eastAsia="en-CA"/>
        </w:rPr>
        <w:t>.</w:t>
      </w:r>
    </w:p>
    <w:p w14:paraId="2A258589" w14:textId="77777777" w:rsidR="00A54039" w:rsidRPr="004F69B7"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4F69B7">
        <w:rPr>
          <w:rFonts w:ascii="Arial" w:hAnsi="Arial" w:cs="Arial"/>
          <w:b/>
          <w:color w:val="000000"/>
          <w:spacing w:val="0"/>
          <w:sz w:val="28"/>
          <w:szCs w:val="28"/>
          <w:lang w:val="en-CA" w:eastAsia="en-CA"/>
        </w:rPr>
        <w:t>_____________________</w:t>
      </w:r>
      <w:r w:rsidRPr="004F69B7">
        <w:rPr>
          <w:rFonts w:ascii="Arial" w:hAnsi="Arial" w:cs="Arial"/>
          <w:b/>
          <w:color w:val="000000"/>
          <w:sz w:val="28"/>
          <w:szCs w:val="28"/>
          <w:lang w:val="en-CA" w:eastAsia="en-CA"/>
        </w:rPr>
        <w:t>___________________________________</w:t>
      </w:r>
    </w:p>
    <w:p w14:paraId="7C80AB1D" w14:textId="77777777" w:rsidR="00542670" w:rsidRPr="004F69B7" w:rsidRDefault="00542670" w:rsidP="00542670">
      <w:pPr>
        <w:tabs>
          <w:tab w:val="clear" w:pos="360"/>
          <w:tab w:val="clear" w:pos="720"/>
          <w:tab w:val="clear" w:pos="1440"/>
          <w:tab w:val="clear" w:pos="1800"/>
          <w:tab w:val="clear" w:pos="4680"/>
        </w:tabs>
        <w:spacing w:line="360" w:lineRule="auto"/>
        <w:rPr>
          <w:rFonts w:ascii="Arial" w:hAnsi="Arial" w:cs="Arial"/>
          <w:color w:val="000000"/>
          <w:sz w:val="28"/>
          <w:szCs w:val="28"/>
          <w:lang w:val="en-CA" w:eastAsia="en-CA"/>
        </w:rPr>
      </w:pPr>
    </w:p>
    <w:p w14:paraId="6F316946" w14:textId="77777777" w:rsidR="00542670" w:rsidRPr="004F69B7"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4F69B7">
        <w:rPr>
          <w:rFonts w:ascii="Arial" w:hAnsi="Arial" w:cs="Arial"/>
          <w:b/>
          <w:color w:val="000000"/>
          <w:sz w:val="24"/>
          <w:u w:val="single"/>
          <w:lang w:val="en-CA" w:eastAsia="en-CA"/>
        </w:rPr>
        <w:t>APPEARANCES:</w:t>
      </w:r>
    </w:p>
    <w:p w14:paraId="55A09871" w14:textId="77777777" w:rsidR="00542670" w:rsidRPr="004F69B7"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highlight w:val="yellow"/>
          <w:lang w:val="en-CA" w:eastAsia="en-CA"/>
        </w:rPr>
      </w:pPr>
    </w:p>
    <w:p w14:paraId="0D050431" w14:textId="7E7ECD2F" w:rsidR="00E97EBF" w:rsidRPr="00BA4267" w:rsidRDefault="00114929"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val="en-CA" w:eastAsia="en-CA"/>
        </w:rPr>
      </w:pPr>
      <w:r w:rsidRPr="00BA4267">
        <w:rPr>
          <w:rFonts w:ascii="Arial" w:hAnsi="Arial" w:cs="Arial"/>
          <w:b/>
          <w:bCs/>
          <w:color w:val="000000"/>
          <w:spacing w:val="0"/>
          <w:sz w:val="24"/>
          <w:lang w:val="en-CA" w:eastAsia="en-CA"/>
        </w:rPr>
        <w:t>J. Kelly</w:t>
      </w:r>
      <w:r w:rsidR="00E97EBF" w:rsidRPr="00BA4267">
        <w:rPr>
          <w:rFonts w:ascii="Arial" w:hAnsi="Arial" w:cs="Arial"/>
          <w:b/>
          <w:bCs/>
          <w:color w:val="000000"/>
          <w:spacing w:val="0"/>
          <w:sz w:val="24"/>
          <w:lang w:val="en-CA" w:eastAsia="en-CA"/>
        </w:rPr>
        <w:t>:</w:t>
      </w:r>
      <w:r w:rsidR="00E97EBF" w:rsidRPr="00BA4267">
        <w:rPr>
          <w:rFonts w:ascii="Arial" w:hAnsi="Arial" w:cs="Arial"/>
          <w:b/>
          <w:bCs/>
          <w:color w:val="000000"/>
          <w:spacing w:val="0"/>
          <w:sz w:val="24"/>
          <w:lang w:val="en-CA" w:eastAsia="en-CA"/>
        </w:rPr>
        <w:tab/>
      </w:r>
      <w:r w:rsidR="00542670" w:rsidRPr="00BA4267">
        <w:rPr>
          <w:rFonts w:ascii="Arial" w:hAnsi="Arial" w:cs="Arial"/>
          <w:b/>
          <w:bCs/>
          <w:color w:val="000000"/>
          <w:sz w:val="24"/>
          <w:lang w:val="en-CA" w:eastAsia="en-CA"/>
        </w:rPr>
        <w:t>Counsel for the Crown</w:t>
      </w:r>
    </w:p>
    <w:p w14:paraId="147E76D0" w14:textId="61928EFD" w:rsidR="00542670" w:rsidRPr="00BA4267" w:rsidRDefault="00114929"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val="en-CA" w:eastAsia="en-CA"/>
        </w:rPr>
      </w:pPr>
      <w:r w:rsidRPr="00BA4267">
        <w:rPr>
          <w:rFonts w:ascii="Arial" w:hAnsi="Arial" w:cs="Arial"/>
          <w:b/>
          <w:bCs/>
          <w:color w:val="000000"/>
          <w:spacing w:val="0"/>
          <w:sz w:val="24"/>
          <w:lang w:val="en-CA" w:eastAsia="en-CA"/>
        </w:rPr>
        <w:t>C. Davison</w:t>
      </w:r>
      <w:r w:rsidR="00E97EBF" w:rsidRPr="00BA4267">
        <w:rPr>
          <w:rFonts w:ascii="Arial" w:hAnsi="Arial" w:cs="Arial"/>
          <w:b/>
          <w:bCs/>
          <w:color w:val="000000"/>
          <w:sz w:val="24"/>
          <w:lang w:val="en-CA" w:eastAsia="en-CA"/>
        </w:rPr>
        <w:t>:</w:t>
      </w:r>
      <w:r w:rsidR="00542670" w:rsidRPr="00BA4267">
        <w:rPr>
          <w:rFonts w:ascii="Arial" w:hAnsi="Arial" w:cs="Arial"/>
          <w:b/>
          <w:bCs/>
          <w:color w:val="000000"/>
          <w:sz w:val="24"/>
          <w:lang w:val="en-CA" w:eastAsia="en-CA"/>
        </w:rPr>
        <w:tab/>
        <w:t>Counsel for the Defence</w:t>
      </w:r>
    </w:p>
    <w:p w14:paraId="52A0C714" w14:textId="4E84771F" w:rsidR="00542670" w:rsidRPr="00BA4267" w:rsidRDefault="00114929" w:rsidP="00A74A29">
      <w:pPr>
        <w:tabs>
          <w:tab w:val="clear" w:pos="360"/>
          <w:tab w:val="clear" w:pos="720"/>
          <w:tab w:val="clear" w:pos="1440"/>
          <w:tab w:val="clear" w:pos="1800"/>
          <w:tab w:val="clear" w:pos="4680"/>
          <w:tab w:val="left" w:pos="4320"/>
          <w:tab w:val="left" w:pos="5760"/>
        </w:tabs>
        <w:spacing w:line="360" w:lineRule="auto"/>
        <w:rPr>
          <w:rFonts w:ascii="Arial" w:hAnsi="Arial" w:cs="Arial"/>
          <w:b/>
          <w:bCs/>
          <w:color w:val="000000"/>
          <w:sz w:val="28"/>
          <w:szCs w:val="28"/>
          <w:lang w:val="en-CA" w:eastAsia="en-CA"/>
        </w:rPr>
      </w:pPr>
      <w:r w:rsidRPr="00BA4267">
        <w:rPr>
          <w:rFonts w:ascii="Arial" w:hAnsi="Arial" w:cs="Arial"/>
          <w:b/>
          <w:bCs/>
          <w:color w:val="000000"/>
          <w:spacing w:val="0"/>
          <w:sz w:val="24"/>
          <w:lang w:val="en-CA" w:eastAsia="en-CA"/>
        </w:rPr>
        <w:t>P. Ross</w:t>
      </w:r>
      <w:r w:rsidR="00A74A29" w:rsidRPr="00BA4267">
        <w:rPr>
          <w:rFonts w:ascii="Arial" w:hAnsi="Arial" w:cs="Arial"/>
          <w:b/>
          <w:bCs/>
          <w:color w:val="000000"/>
          <w:sz w:val="24"/>
          <w:lang w:val="en-CA" w:eastAsia="en-CA"/>
        </w:rPr>
        <w:t>:</w:t>
      </w:r>
      <w:r w:rsidR="00A74A29" w:rsidRPr="00BA4267">
        <w:rPr>
          <w:rFonts w:ascii="Arial" w:hAnsi="Arial" w:cs="Arial"/>
          <w:b/>
          <w:bCs/>
          <w:color w:val="000000"/>
          <w:sz w:val="24"/>
          <w:lang w:val="en-CA" w:eastAsia="en-CA"/>
        </w:rPr>
        <w:tab/>
      </w:r>
      <w:r w:rsidRPr="00BA4267">
        <w:rPr>
          <w:rFonts w:ascii="Arial" w:hAnsi="Arial" w:cs="Arial"/>
          <w:b/>
          <w:bCs/>
          <w:color w:val="000000"/>
          <w:sz w:val="24"/>
          <w:lang w:val="en-CA" w:eastAsia="en-CA"/>
        </w:rPr>
        <w:t xml:space="preserve">Counsel for the Defence </w:t>
      </w:r>
    </w:p>
    <w:p w14:paraId="7D0228F9" w14:textId="77777777" w:rsidR="00542670" w:rsidRPr="00BA4267" w:rsidRDefault="00542670" w:rsidP="00542670">
      <w:pPr>
        <w:tabs>
          <w:tab w:val="clear" w:pos="360"/>
          <w:tab w:val="clear" w:pos="720"/>
          <w:tab w:val="clear" w:pos="1440"/>
          <w:tab w:val="clear" w:pos="1800"/>
          <w:tab w:val="left" w:pos="5760"/>
        </w:tabs>
        <w:spacing w:line="360" w:lineRule="auto"/>
        <w:jc w:val="center"/>
        <w:rPr>
          <w:rFonts w:ascii="Arial" w:hAnsi="Arial"/>
          <w:b/>
          <w:bCs/>
          <w:color w:val="000000"/>
          <w:sz w:val="24"/>
          <w:lang w:val="en-CA" w:eastAsia="en-CA"/>
        </w:rPr>
      </w:pPr>
      <w:r w:rsidRPr="00BA4267">
        <w:rPr>
          <w:rFonts w:ascii="Arial" w:hAnsi="Arial"/>
          <w:b/>
          <w:bCs/>
          <w:color w:val="000000"/>
          <w:sz w:val="24"/>
          <w:lang w:val="en-CA" w:eastAsia="en-CA"/>
        </w:rPr>
        <w:t>--------------------------------------------------------------------------</w:t>
      </w:r>
    </w:p>
    <w:p w14:paraId="56EAC913" w14:textId="0CF26955" w:rsidR="00542670" w:rsidRPr="00BA4267" w:rsidRDefault="00542670" w:rsidP="00542670">
      <w:pPr>
        <w:tabs>
          <w:tab w:val="clear" w:pos="360"/>
          <w:tab w:val="clear" w:pos="720"/>
          <w:tab w:val="clear" w:pos="1440"/>
          <w:tab w:val="clear" w:pos="1800"/>
          <w:tab w:val="left" w:pos="5760"/>
        </w:tabs>
        <w:spacing w:line="360" w:lineRule="auto"/>
        <w:jc w:val="center"/>
        <w:rPr>
          <w:rFonts w:ascii="Arial" w:hAnsi="Arial" w:cs="Arial"/>
          <w:b/>
          <w:bCs/>
          <w:color w:val="000000"/>
          <w:sz w:val="24"/>
          <w:lang w:val="en-CA" w:eastAsia="en-CA"/>
        </w:rPr>
      </w:pPr>
      <w:r w:rsidRPr="00867A6D">
        <w:rPr>
          <w:rFonts w:ascii="Arial" w:hAnsi="Arial" w:cs="Arial"/>
          <w:b/>
          <w:bCs/>
          <w:color w:val="000000"/>
          <w:sz w:val="20"/>
          <w:szCs w:val="20"/>
          <w:lang w:val="en-CA" w:eastAsia="en-CA"/>
        </w:rPr>
        <w:t>Charge</w:t>
      </w:r>
      <w:r w:rsidR="00780C49" w:rsidRPr="00867A6D">
        <w:rPr>
          <w:rFonts w:ascii="Arial" w:hAnsi="Arial" w:cs="Arial"/>
          <w:b/>
          <w:bCs/>
          <w:color w:val="000000"/>
          <w:sz w:val="20"/>
          <w:szCs w:val="20"/>
          <w:lang w:val="en-CA" w:eastAsia="en-CA"/>
        </w:rPr>
        <w:t>s</w:t>
      </w:r>
      <w:r w:rsidRPr="00867A6D">
        <w:rPr>
          <w:rFonts w:ascii="Arial" w:hAnsi="Arial" w:cs="Arial"/>
          <w:b/>
          <w:bCs/>
          <w:color w:val="000000"/>
          <w:sz w:val="20"/>
          <w:szCs w:val="20"/>
          <w:lang w:val="en-CA" w:eastAsia="en-CA"/>
        </w:rPr>
        <w:t xml:space="preserve"> under s.</w:t>
      </w:r>
      <w:r w:rsidR="00114929" w:rsidRPr="00867A6D">
        <w:rPr>
          <w:rFonts w:ascii="Arial" w:hAnsi="Arial" w:cs="Arial"/>
          <w:b/>
          <w:bCs/>
          <w:color w:val="000000"/>
          <w:sz w:val="20"/>
          <w:szCs w:val="20"/>
          <w:lang w:val="en-CA" w:eastAsia="en-CA"/>
        </w:rPr>
        <w:t xml:space="preserve"> </w:t>
      </w:r>
      <w:r w:rsidR="00075934" w:rsidRPr="00867A6D">
        <w:rPr>
          <w:rFonts w:ascii="Arial" w:hAnsi="Arial" w:cs="Arial"/>
          <w:b/>
          <w:bCs/>
          <w:color w:val="000000"/>
          <w:sz w:val="20"/>
          <w:szCs w:val="20"/>
          <w:lang w:val="en-CA" w:eastAsia="en-CA"/>
        </w:rPr>
        <w:t>266</w:t>
      </w:r>
      <w:r w:rsidR="00197596" w:rsidRPr="00867A6D">
        <w:rPr>
          <w:rFonts w:ascii="Arial" w:hAnsi="Arial" w:cs="Arial"/>
          <w:b/>
          <w:bCs/>
          <w:color w:val="000000"/>
          <w:sz w:val="20"/>
          <w:szCs w:val="20"/>
          <w:lang w:val="en-CA" w:eastAsia="en-CA"/>
        </w:rPr>
        <w:t xml:space="preserve">, 267(a), </w:t>
      </w:r>
      <w:r w:rsidR="00075934" w:rsidRPr="00867A6D">
        <w:rPr>
          <w:rFonts w:ascii="Arial" w:hAnsi="Arial" w:cs="Arial"/>
          <w:b/>
          <w:bCs/>
          <w:color w:val="000000"/>
          <w:sz w:val="20"/>
          <w:szCs w:val="20"/>
          <w:lang w:val="en-CA" w:eastAsia="en-CA"/>
        </w:rPr>
        <w:t>267</w:t>
      </w:r>
      <w:r w:rsidR="00197596" w:rsidRPr="00867A6D">
        <w:rPr>
          <w:rFonts w:ascii="Arial" w:hAnsi="Arial" w:cs="Arial"/>
          <w:b/>
          <w:bCs/>
          <w:color w:val="000000"/>
          <w:sz w:val="20"/>
          <w:szCs w:val="20"/>
          <w:lang w:val="en-CA" w:eastAsia="en-CA"/>
        </w:rPr>
        <w:t>(b), 88</w:t>
      </w:r>
      <w:r w:rsidR="00867A6D" w:rsidRPr="00867A6D">
        <w:rPr>
          <w:rFonts w:ascii="Arial" w:hAnsi="Arial" w:cs="Arial"/>
          <w:b/>
          <w:bCs/>
          <w:color w:val="000000"/>
          <w:sz w:val="20"/>
          <w:szCs w:val="20"/>
          <w:lang w:val="en-CA" w:eastAsia="en-CA"/>
        </w:rPr>
        <w:t>,</w:t>
      </w:r>
      <w:r w:rsidR="00197596" w:rsidRPr="00867A6D">
        <w:rPr>
          <w:rFonts w:ascii="Arial" w:hAnsi="Arial" w:cs="Arial"/>
          <w:b/>
          <w:bCs/>
          <w:color w:val="000000"/>
          <w:sz w:val="20"/>
          <w:szCs w:val="20"/>
          <w:lang w:val="en-CA" w:eastAsia="en-CA"/>
        </w:rPr>
        <w:t xml:space="preserve"> and 129(a)</w:t>
      </w:r>
      <w:r w:rsidR="00075934" w:rsidRPr="00867A6D">
        <w:rPr>
          <w:rFonts w:ascii="Arial" w:hAnsi="Arial" w:cs="Arial"/>
          <w:b/>
          <w:bCs/>
          <w:color w:val="000000"/>
          <w:sz w:val="20"/>
          <w:szCs w:val="20"/>
          <w:lang w:val="en-CA" w:eastAsia="en-CA"/>
        </w:rPr>
        <w:t xml:space="preserve"> </w:t>
      </w:r>
      <w:r w:rsidR="00114929" w:rsidRPr="00867A6D">
        <w:rPr>
          <w:rFonts w:ascii="Arial" w:hAnsi="Arial" w:cs="Arial"/>
          <w:b/>
          <w:bCs/>
          <w:color w:val="000000"/>
          <w:sz w:val="20"/>
          <w:szCs w:val="20"/>
          <w:lang w:val="en-CA" w:eastAsia="en-CA"/>
        </w:rPr>
        <w:t xml:space="preserve">of the </w:t>
      </w:r>
      <w:r w:rsidRPr="00867A6D">
        <w:rPr>
          <w:rFonts w:ascii="Arial" w:hAnsi="Arial" w:cs="Arial"/>
          <w:b/>
          <w:bCs/>
          <w:i/>
          <w:iCs/>
          <w:color w:val="000000"/>
          <w:sz w:val="20"/>
          <w:szCs w:val="20"/>
          <w:lang w:val="en-CA" w:eastAsia="en-CA"/>
        </w:rPr>
        <w:t>Criminal Code</w:t>
      </w:r>
      <w:r w:rsidR="00BA4267">
        <w:rPr>
          <w:rFonts w:ascii="Arial" w:hAnsi="Arial" w:cs="Arial"/>
          <w:b/>
          <w:bCs/>
          <w:i/>
          <w:iCs/>
          <w:color w:val="000000"/>
          <w:sz w:val="24"/>
          <w:lang w:val="en-CA" w:eastAsia="en-CA"/>
        </w:rPr>
        <w:t>.</w:t>
      </w:r>
      <w:r w:rsidRPr="00BA4267">
        <w:rPr>
          <w:rFonts w:ascii="Arial" w:hAnsi="Arial" w:cs="Arial"/>
          <w:b/>
          <w:bCs/>
          <w:color w:val="000000"/>
          <w:sz w:val="24"/>
          <w:lang w:val="en-CA" w:eastAsia="en-CA"/>
        </w:rPr>
        <w:t xml:space="preserve"> </w:t>
      </w:r>
    </w:p>
    <w:p w14:paraId="0830B80B" w14:textId="77777777" w:rsidR="00542670" w:rsidRPr="00867A6D" w:rsidRDefault="00542670" w:rsidP="00542670">
      <w:pPr>
        <w:tabs>
          <w:tab w:val="clear" w:pos="360"/>
          <w:tab w:val="clear" w:pos="720"/>
          <w:tab w:val="clear" w:pos="1440"/>
          <w:tab w:val="clear" w:pos="1800"/>
          <w:tab w:val="left" w:pos="5760"/>
        </w:tabs>
        <w:spacing w:line="360" w:lineRule="auto"/>
        <w:jc w:val="center"/>
        <w:rPr>
          <w:rFonts w:ascii="Arial" w:hAnsi="Arial"/>
          <w:color w:val="000000"/>
          <w:sz w:val="20"/>
          <w:szCs w:val="20"/>
          <w:lang w:val="en-CA" w:eastAsia="en-CA"/>
        </w:rPr>
      </w:pPr>
    </w:p>
    <w:p w14:paraId="5011452D" w14:textId="122E0566" w:rsidR="00805D5C" w:rsidRPr="004F69B7" w:rsidRDefault="00805D5C" w:rsidP="00E97EBF">
      <w:pPr>
        <w:tabs>
          <w:tab w:val="clear" w:pos="360"/>
          <w:tab w:val="clear" w:pos="720"/>
          <w:tab w:val="clear" w:pos="1440"/>
          <w:tab w:val="clear" w:pos="1800"/>
          <w:tab w:val="left" w:pos="5760"/>
        </w:tabs>
        <w:spacing w:line="360" w:lineRule="auto"/>
        <w:jc w:val="center"/>
        <w:rPr>
          <w:rFonts w:ascii="Arial" w:hAnsi="Arial" w:cs="Arial"/>
          <w:spacing w:val="0"/>
          <w:sz w:val="19"/>
          <w:szCs w:val="19"/>
          <w:lang w:val="en-CA"/>
        </w:rPr>
      </w:pPr>
    </w:p>
    <w:p w14:paraId="4197BE9E" w14:textId="77777777" w:rsidR="00E8293E" w:rsidRPr="004F69B7" w:rsidRDefault="00E8293E" w:rsidP="00D51281">
      <w:pPr>
        <w:pStyle w:val="Indextitle"/>
        <w:tabs>
          <w:tab w:val="clear" w:pos="900"/>
          <w:tab w:val="clear" w:pos="8640"/>
        </w:tabs>
        <w:ind w:left="0" w:firstLine="0"/>
        <w:rPr>
          <w:rFonts w:ascii="Arial" w:hAnsi="Arial" w:cs="Arial"/>
          <w:sz w:val="24"/>
          <w:szCs w:val="24"/>
        </w:rPr>
        <w:sectPr w:rsidR="00E8293E" w:rsidRPr="004F69B7" w:rsidSect="00CA24CF">
          <w:footerReference w:type="default" r:id="rId8"/>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p>
    <w:p w14:paraId="7578831F" w14:textId="77777777" w:rsidR="008B072D" w:rsidRPr="004F69B7" w:rsidRDefault="008B072D" w:rsidP="00EA6E79">
      <w:pPr>
        <w:pStyle w:val="Index"/>
        <w:rPr>
          <w:rFonts w:ascii="Arial" w:hAnsi="Arial" w:cs="Arial"/>
          <w:sz w:val="24"/>
          <w:szCs w:val="24"/>
        </w:rPr>
      </w:pPr>
    </w:p>
    <w:p w14:paraId="2B4B204B" w14:textId="77777777" w:rsidR="00F529E1" w:rsidRPr="004F69B7" w:rsidRDefault="00F529E1" w:rsidP="00F529E1">
      <w:pPr>
        <w:pStyle w:val="Index"/>
        <w:jc w:val="center"/>
        <w:rPr>
          <w:rFonts w:ascii="Arial" w:hAnsi="Arial" w:cs="Arial"/>
          <w:b/>
          <w:sz w:val="24"/>
          <w:szCs w:val="24"/>
          <w:u w:val="single"/>
        </w:rPr>
      </w:pPr>
      <w:r w:rsidRPr="004F69B7">
        <w:rPr>
          <w:rFonts w:ascii="Arial" w:hAnsi="Arial" w:cs="Arial"/>
          <w:b/>
          <w:sz w:val="24"/>
          <w:szCs w:val="24"/>
          <w:u w:val="single"/>
        </w:rPr>
        <w:t>I N D E X</w:t>
      </w:r>
    </w:p>
    <w:p w14:paraId="7C22A39A" w14:textId="77777777" w:rsidR="00F529E1" w:rsidRPr="004F69B7" w:rsidRDefault="00F529E1"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4F69B7">
        <w:rPr>
          <w:rFonts w:ascii="Arial" w:hAnsi="Arial" w:cs="Arial"/>
          <w:b/>
          <w:sz w:val="24"/>
          <w:szCs w:val="24"/>
        </w:rPr>
        <w:tab/>
        <w:t>PAGE</w:t>
      </w:r>
    </w:p>
    <w:p w14:paraId="57EB3A4A" w14:textId="77777777" w:rsidR="00F529E1" w:rsidRDefault="00F529E1" w:rsidP="00F529E1">
      <w:pPr>
        <w:pStyle w:val="Index"/>
        <w:rPr>
          <w:rFonts w:ascii="Arial" w:hAnsi="Arial" w:cs="Arial"/>
          <w:sz w:val="24"/>
          <w:szCs w:val="24"/>
        </w:rPr>
      </w:pPr>
    </w:p>
    <w:p w14:paraId="3ED424E9" w14:textId="7E203AEF" w:rsidR="006D34A1" w:rsidRDefault="006D34A1"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ab/>
      </w:r>
    </w:p>
    <w:p w14:paraId="3812D8DD" w14:textId="36AD508F" w:rsidR="00A637FB" w:rsidRDefault="00A637FB"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Reasons for decision </w:t>
      </w:r>
      <w:r>
        <w:rPr>
          <w:rFonts w:ascii="Arial" w:hAnsi="Arial" w:cs="Arial"/>
          <w:sz w:val="24"/>
          <w:szCs w:val="24"/>
        </w:rPr>
        <w:tab/>
        <w:t>1</w:t>
      </w:r>
    </w:p>
    <w:p w14:paraId="34045B10" w14:textId="1294F3D8" w:rsidR="006D34A1" w:rsidRDefault="006D34A1" w:rsidP="00F61EA7">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Order re waiver of victim of crime surcharge </w:t>
      </w:r>
      <w:r>
        <w:rPr>
          <w:rFonts w:ascii="Arial" w:hAnsi="Arial" w:cs="Arial"/>
          <w:sz w:val="24"/>
          <w:szCs w:val="24"/>
        </w:rPr>
        <w:tab/>
      </w:r>
      <w:r w:rsidR="00F61EA7">
        <w:rPr>
          <w:rFonts w:ascii="Arial" w:hAnsi="Arial" w:cs="Arial"/>
          <w:sz w:val="24"/>
          <w:szCs w:val="24"/>
        </w:rPr>
        <w:t xml:space="preserve">   </w:t>
      </w:r>
      <w:r w:rsidR="00BD78C1">
        <w:rPr>
          <w:rFonts w:ascii="Arial" w:hAnsi="Arial" w:cs="Arial"/>
          <w:sz w:val="24"/>
          <w:szCs w:val="24"/>
        </w:rPr>
        <w:t>8</w:t>
      </w:r>
    </w:p>
    <w:p w14:paraId="29BD9C56" w14:textId="799E7465" w:rsidR="00E8293E" w:rsidRPr="00BD78C1" w:rsidRDefault="006D34A1" w:rsidP="00BD78C1">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sectPr w:rsidR="00E8293E" w:rsidRPr="00BD78C1" w:rsidSect="00CA24CF">
          <w:headerReference w:type="default" r:id="rId9"/>
          <w:footerReference w:type="default" r:id="rId10"/>
          <w:pgSz w:w="12240" w:h="15840" w:code="1"/>
          <w:pgMar w:top="1440" w:right="1440" w:bottom="2160" w:left="2160" w:header="720" w:footer="1757" w:gutter="0"/>
          <w:pgBorders w:zOrder="back">
            <w:top w:val="double" w:sz="4" w:space="20" w:color="auto"/>
            <w:left w:val="double" w:sz="4" w:space="31" w:color="auto"/>
            <w:bottom w:val="double" w:sz="4" w:space="31" w:color="auto"/>
            <w:right w:val="double" w:sz="4" w:space="31" w:color="auto"/>
          </w:pgBorders>
          <w:pgNumType w:fmt="lowerRoman" w:start="1"/>
          <w:cols w:space="720"/>
          <w:docGrid w:linePitch="360"/>
        </w:sectPr>
      </w:pPr>
      <w:r>
        <w:rPr>
          <w:rFonts w:ascii="Arial" w:hAnsi="Arial" w:cs="Arial"/>
          <w:sz w:val="24"/>
          <w:szCs w:val="24"/>
        </w:rPr>
        <w:t>Forfeiture order</w:t>
      </w:r>
      <w:r>
        <w:rPr>
          <w:rFonts w:ascii="Arial" w:hAnsi="Arial" w:cs="Arial"/>
          <w:sz w:val="24"/>
          <w:szCs w:val="24"/>
        </w:rPr>
        <w:tab/>
      </w:r>
      <w:r w:rsidR="00BD78C1">
        <w:rPr>
          <w:rFonts w:ascii="Arial" w:hAnsi="Arial" w:cs="Arial"/>
          <w:sz w:val="24"/>
          <w:szCs w:val="24"/>
        </w:rPr>
        <w:t>9</w:t>
      </w:r>
    </w:p>
    <w:p w14:paraId="75AAD63E" w14:textId="10B80ED4" w:rsidR="00A637FB" w:rsidRDefault="00A22C4B" w:rsidP="00A637FB">
      <w:pPr>
        <w:pStyle w:val="Coll"/>
      </w:pPr>
      <w:r>
        <w:lastRenderedPageBreak/>
        <w:tab/>
      </w:r>
      <w:r>
        <w:tab/>
      </w:r>
    </w:p>
    <w:p w14:paraId="5E9C2166" w14:textId="7C7644DD" w:rsidR="00A22C4B" w:rsidRDefault="00A637FB" w:rsidP="00A22C4B">
      <w:pPr>
        <w:pStyle w:val="Coll"/>
      </w:pPr>
      <w:r>
        <w:tab/>
      </w:r>
      <w:r>
        <w:tab/>
      </w:r>
      <w:r w:rsidR="00A22C4B">
        <w:t>Ms. Rabesca was charged with a number of offences, including assault with a weapon.  She entered a guilty plea to the lesser</w:t>
      </w:r>
      <w:r w:rsidR="0098513A">
        <w:t>-</w:t>
      </w:r>
      <w:r w:rsidR="00A22C4B">
        <w:t>included offence of common assault.  The other charges were withdrawn, and now I need to impose sentence on the single count of common assault.</w:t>
      </w:r>
    </w:p>
    <w:p w14:paraId="62779B2D" w14:textId="14245F41" w:rsidR="0098513A" w:rsidRDefault="00A22C4B" w:rsidP="00A22C4B">
      <w:pPr>
        <w:pStyle w:val="Coll"/>
      </w:pPr>
      <w:r>
        <w:tab/>
      </w:r>
      <w:r>
        <w:tab/>
        <w:t xml:space="preserve">The parties have presented a joint submission.  They are asking me to impose a suspended sentence with probation for a period of 12 months.  At the sentencing hearing, the parties filed an </w:t>
      </w:r>
      <w:r w:rsidR="00BA4267">
        <w:t>Agreed Statement of Facts</w:t>
      </w:r>
      <w:r>
        <w:t xml:space="preserve"> that sets out </w:t>
      </w:r>
      <w:r w:rsidR="009753A7">
        <w:t>the circumstances of the offence.</w:t>
      </w:r>
      <w:r w:rsidR="0098513A">
        <w:t xml:space="preserve">  </w:t>
      </w:r>
      <w:r w:rsidR="009753A7">
        <w:t xml:space="preserve">These circumstances can be summarized as follows.  </w:t>
      </w:r>
    </w:p>
    <w:p w14:paraId="34DE394E" w14:textId="447315D1" w:rsidR="009753A7" w:rsidRDefault="0098513A" w:rsidP="00A22C4B">
      <w:pPr>
        <w:pStyle w:val="Coll"/>
      </w:pPr>
      <w:r>
        <w:tab/>
      </w:r>
      <w:r>
        <w:tab/>
      </w:r>
      <w:r w:rsidR="009753A7">
        <w:t>On October 4, 2024, at approximately 8:15 a.m.</w:t>
      </w:r>
      <w:r w:rsidR="00BA4267">
        <w:t>,</w:t>
      </w:r>
      <w:r w:rsidR="009753A7">
        <w:t xml:space="preserve"> the victim</w:t>
      </w:r>
      <w:r w:rsidR="00BA4267">
        <w:t>,</w:t>
      </w:r>
      <w:r w:rsidR="009753A7">
        <w:t xml:space="preserve"> Alison Minoza</w:t>
      </w:r>
      <w:r w:rsidR="00BA4267">
        <w:t>,</w:t>
      </w:r>
      <w:r w:rsidR="009753A7">
        <w:t xml:space="preserve"> was walking in the downtown area of Yellowknife.  A truck pulled over.  Ms. Rabesca and another woman exited the truck.  They confronted Ms. Minoza</w:t>
      </w:r>
      <w:r>
        <w:t>,</w:t>
      </w:r>
      <w:r w:rsidR="009753A7">
        <w:t xml:space="preserve"> and during the confrontation, Ms. Rabesca attempted to strike Ms. Minoza multiple times</w:t>
      </w:r>
      <w:r w:rsidR="00BA4267">
        <w:t>,</w:t>
      </w:r>
      <w:r>
        <w:t xml:space="preserve"> and</w:t>
      </w:r>
      <w:r w:rsidR="009753A7">
        <w:t xml:space="preserve"> physically connected at least one time with the left side of her body.</w:t>
      </w:r>
    </w:p>
    <w:p w14:paraId="66F818EB" w14:textId="7D48A7F8" w:rsidR="009753A7" w:rsidRDefault="009753A7" w:rsidP="00A22C4B">
      <w:pPr>
        <w:pStyle w:val="Coll"/>
      </w:pPr>
      <w:r>
        <w:tab/>
      </w:r>
      <w:r>
        <w:tab/>
        <w:t xml:space="preserve">Ms. Minoza retreated.  Ms. Rabesca and the other woman got back in the truck and drove away.  Ms. Minoza was located by the RCMP and paramedics at approximately 8:37 a.m.  She was suffering from an injury, but the Crown concedes that they are unable to </w:t>
      </w:r>
      <w:r>
        <w:lastRenderedPageBreak/>
        <w:t xml:space="preserve">prove that it was caused by Ms. Rabesca. </w:t>
      </w:r>
    </w:p>
    <w:p w14:paraId="409927D4" w14:textId="3B92204A" w:rsidR="009753A7" w:rsidRDefault="009753A7" w:rsidP="00A22C4B">
      <w:pPr>
        <w:pStyle w:val="Coll"/>
      </w:pPr>
      <w:r>
        <w:tab/>
      </w:r>
      <w:r>
        <w:tab/>
        <w:t xml:space="preserve">There are a few things I want to say about these facts.  There was a </w:t>
      </w:r>
      <w:r w:rsidRPr="009753A7">
        <w:rPr>
          <w:i/>
          <w:iCs/>
        </w:rPr>
        <w:t>Charter</w:t>
      </w:r>
      <w:r>
        <w:t xml:space="preserve"> and voluntariness </w:t>
      </w:r>
      <w:r w:rsidRPr="009753A7">
        <w:rPr>
          <w:i/>
          <w:iCs/>
        </w:rPr>
        <w:t>voir dire</w:t>
      </w:r>
      <w:r>
        <w:t xml:space="preserve"> in this case.  During the </w:t>
      </w:r>
      <w:r w:rsidRPr="009753A7">
        <w:rPr>
          <w:i/>
          <w:iCs/>
        </w:rPr>
        <w:t>voir dire</w:t>
      </w:r>
      <w:r w:rsidR="00BD78C1">
        <w:t>,</w:t>
      </w:r>
      <w:r>
        <w:t xml:space="preserve"> I heard evidence from police officers about their investigation.  I gave a ruling</w:t>
      </w:r>
      <w:r w:rsidR="0098513A">
        <w:t>,</w:t>
      </w:r>
      <w:r>
        <w:t xml:space="preserve"> and soon I will release written reasons.</w:t>
      </w:r>
    </w:p>
    <w:p w14:paraId="56DEC62A" w14:textId="77777777" w:rsidR="0098513A" w:rsidRDefault="009753A7" w:rsidP="00A22C4B">
      <w:pPr>
        <w:pStyle w:val="Coll"/>
      </w:pPr>
      <w:r>
        <w:tab/>
      </w:r>
      <w:r>
        <w:tab/>
        <w:t>Anyone who reads that decision will see that the facts reported in it are very different from the facts I just set out.  The police were investigating a stabbing, and it might raise questions about how we got from a stabbing to a common assault.</w:t>
      </w:r>
      <w:r w:rsidR="0098513A">
        <w:t xml:space="preserve">  </w:t>
      </w:r>
      <w:r>
        <w:t xml:space="preserve">And I believe it is important that I try to provide some explanation.  </w:t>
      </w:r>
    </w:p>
    <w:p w14:paraId="70FFA2A5" w14:textId="20E7AC43" w:rsidR="009753A7" w:rsidRDefault="0098513A" w:rsidP="00A22C4B">
      <w:pPr>
        <w:pStyle w:val="Coll"/>
      </w:pPr>
      <w:r>
        <w:tab/>
      </w:r>
      <w:r>
        <w:tab/>
      </w:r>
      <w:r w:rsidR="009753A7">
        <w:t xml:space="preserve">The evidence I heard at the </w:t>
      </w:r>
      <w:r w:rsidR="009753A7" w:rsidRPr="0098513A">
        <w:rPr>
          <w:i/>
          <w:iCs/>
        </w:rPr>
        <w:t>voir dire</w:t>
      </w:r>
      <w:r w:rsidR="009753A7">
        <w:t xml:space="preserve"> was about the police investigation.  It was about what they believe happened at the time.  Because of the nature of the decisions I had to make at that stage, that was the focus of the hearing.</w:t>
      </w:r>
    </w:p>
    <w:p w14:paraId="510EF80C" w14:textId="5991181B" w:rsidR="009753A7" w:rsidRDefault="009753A7" w:rsidP="00A22C4B">
      <w:pPr>
        <w:pStyle w:val="Coll"/>
      </w:pPr>
      <w:r>
        <w:tab/>
      </w:r>
      <w:r>
        <w:tab/>
        <w:t xml:space="preserve">But it is not always possible for the Crown to prove what the police believed, and there are many reasons that can explain that.  What I know are the facts the parties have admitted and presented before me, and for the purpose of imposing sentence today, they are the facts that are proven.  </w:t>
      </w:r>
    </w:p>
    <w:p w14:paraId="1CB15BEB" w14:textId="3D18F430" w:rsidR="009753A7" w:rsidRDefault="009753A7" w:rsidP="00A22C4B">
      <w:pPr>
        <w:pStyle w:val="Coll"/>
      </w:pPr>
      <w:r>
        <w:tab/>
      </w:r>
      <w:r>
        <w:tab/>
        <w:t xml:space="preserve">And it is on the basis of these facts that I am considering the joint submission that is presented to me.  Negotiated resolutions are compromises, and they </w:t>
      </w:r>
      <w:r>
        <w:lastRenderedPageBreak/>
        <w:t xml:space="preserve">play a vital role in the administration of justice.  I will have more to say about that in a few minutes.  </w:t>
      </w:r>
    </w:p>
    <w:p w14:paraId="4E808DCF" w14:textId="20DDEC9A" w:rsidR="009753A7" w:rsidRDefault="009753A7" w:rsidP="00A22C4B">
      <w:pPr>
        <w:pStyle w:val="Coll"/>
      </w:pPr>
      <w:r>
        <w:tab/>
      </w:r>
      <w:r>
        <w:tab/>
        <w:t xml:space="preserve">But before I turn to the joint submission, I want to set out Ms. Rabesca's personal circumstances.  She is 42 years old.  She does not have a criminal record.  She was born in Inuvik, but she grew up in Łutselkʼe.  She identifies as Chipewyan.  </w:t>
      </w:r>
    </w:p>
    <w:p w14:paraId="24C729EA" w14:textId="5FE588B1" w:rsidR="009753A7" w:rsidRDefault="009753A7" w:rsidP="00A22C4B">
      <w:pPr>
        <w:pStyle w:val="Coll"/>
      </w:pPr>
      <w:r>
        <w:tab/>
      </w:r>
      <w:r>
        <w:tab/>
        <w:t>Ms. Rabesca has mostly lived between Łutselkʼe and Yellowknife, although she has also spent time in Alberta as a teenager.  I heard about her childhood, her upbringing and the many challenges she has faced.  I will not go into details, but I will say that she has experienced an unstable childhood and significant hardship throughout her life.</w:t>
      </w:r>
    </w:p>
    <w:p w14:paraId="65273811" w14:textId="3D669DA3" w:rsidR="009753A7" w:rsidRDefault="009753A7" w:rsidP="00A22C4B">
      <w:pPr>
        <w:pStyle w:val="Coll"/>
      </w:pPr>
      <w:r>
        <w:tab/>
      </w:r>
      <w:r>
        <w:tab/>
        <w:t xml:space="preserve">Ms. Rabesca is the mother of five children.  Not all of them live with her, but she is working hard towards being reunited with all of them.  Ms. Rabesca has received limited formal education, not surprisingly considering her circumstances.  She has some history of employment, but it has been very sporadic and for short periods.  </w:t>
      </w:r>
    </w:p>
    <w:p w14:paraId="242E3E7C" w14:textId="1F14BF84" w:rsidR="009753A7" w:rsidRDefault="009753A7" w:rsidP="00A22C4B">
      <w:pPr>
        <w:pStyle w:val="Coll"/>
      </w:pPr>
      <w:r>
        <w:tab/>
      </w:r>
      <w:r>
        <w:tab/>
        <w:t>She does not have a traditional way of living</w:t>
      </w:r>
      <w:r w:rsidR="00466093">
        <w:t>,</w:t>
      </w:r>
      <w:r>
        <w:t xml:space="preserve"> although </w:t>
      </w:r>
      <w:r w:rsidR="00466093">
        <w:t>she does participate in some traditional activities</w:t>
      </w:r>
      <w:r w:rsidR="0098513A">
        <w:t>,</w:t>
      </w:r>
      <w:r w:rsidR="00466093">
        <w:t xml:space="preserve"> </w:t>
      </w:r>
      <w:r w:rsidR="00A637FB">
        <w:t xml:space="preserve">and </w:t>
      </w:r>
      <w:r w:rsidR="00466093">
        <w:t xml:space="preserve">she has some traditional skills such as beading and she has participated in traditional activities at times.  </w:t>
      </w:r>
    </w:p>
    <w:p w14:paraId="330F5987" w14:textId="115642F2" w:rsidR="00466093" w:rsidRDefault="00466093" w:rsidP="00A22C4B">
      <w:pPr>
        <w:pStyle w:val="Coll"/>
      </w:pPr>
      <w:r>
        <w:tab/>
      </w:r>
      <w:r>
        <w:tab/>
        <w:t xml:space="preserve">Ms. Rabesca admits that she has an </w:t>
      </w:r>
      <w:r>
        <w:lastRenderedPageBreak/>
        <w:t xml:space="preserve">alcohol use issue and that it is linked to the offence.  She has already made efforts to address her alcohol use, and she is interested in attending counselling to continue on that path.  </w:t>
      </w:r>
    </w:p>
    <w:p w14:paraId="16032600" w14:textId="77777777" w:rsidR="0098513A" w:rsidRDefault="00466093" w:rsidP="00466093">
      <w:pPr>
        <w:pStyle w:val="Coll"/>
      </w:pPr>
      <w:r>
        <w:tab/>
      </w:r>
      <w:r>
        <w:tab/>
        <w:t xml:space="preserve">As I mentioned, the parties have presented a joint submission.  As the Supreme Court of Canada decided in </w:t>
      </w:r>
      <w:r w:rsidRPr="00466093">
        <w:rPr>
          <w:i/>
          <w:iCs/>
        </w:rPr>
        <w:t>R v Anthony-Cook</w:t>
      </w:r>
      <w:r>
        <w:t xml:space="preserve">, when this happens there are significant limits to judicial discretion in imposing sentence.  </w:t>
      </w:r>
    </w:p>
    <w:p w14:paraId="2E1B2DC3" w14:textId="77777777" w:rsidR="0098513A" w:rsidRDefault="0098513A" w:rsidP="00466093">
      <w:pPr>
        <w:pStyle w:val="Coll"/>
      </w:pPr>
      <w:r>
        <w:tab/>
      </w:r>
      <w:r>
        <w:tab/>
      </w:r>
      <w:r w:rsidR="00466093">
        <w:t>I can only depart from the joint submission if I find that it would bring the administration of justice into disrepute or would otherwise not be in the public interest.  It is a very high threshold.</w:t>
      </w:r>
      <w:r>
        <w:t xml:space="preserve">  </w:t>
      </w:r>
      <w:r w:rsidR="00466093">
        <w:t xml:space="preserve">The reason judges will very rarely depart from negotiating resolution is that they bring important benefits to the criminal justice system.  </w:t>
      </w:r>
    </w:p>
    <w:p w14:paraId="2F0D1101" w14:textId="680E1162" w:rsidR="00466093" w:rsidRDefault="0098513A" w:rsidP="00466093">
      <w:pPr>
        <w:pStyle w:val="Coll"/>
      </w:pPr>
      <w:r>
        <w:tab/>
      </w:r>
      <w:r>
        <w:tab/>
      </w:r>
      <w:r w:rsidR="00466093">
        <w:t>They are beneficial to the parties</w:t>
      </w:r>
      <w:r w:rsidR="00A637FB">
        <w:t>. T</w:t>
      </w:r>
      <w:r w:rsidR="00466093">
        <w:t>he accused is unlikely to give up their right to a trial unless they have some certainty about the outcome.</w:t>
      </w:r>
      <w:r>
        <w:t xml:space="preserve">  </w:t>
      </w:r>
      <w:r w:rsidR="00466093">
        <w:t xml:space="preserve">And the prosecution can secure a conviction when their case might present weaknesses or challenges, and I understand that this is one of those cases where the Crown was facing challenges.  </w:t>
      </w:r>
    </w:p>
    <w:p w14:paraId="1E8AB6C4" w14:textId="46F92E29" w:rsidR="00466093" w:rsidRDefault="00466093" w:rsidP="00466093">
      <w:pPr>
        <w:pStyle w:val="Coll"/>
      </w:pPr>
      <w:r>
        <w:tab/>
      </w:r>
      <w:r>
        <w:tab/>
        <w:t xml:space="preserve">The fundamental principle of sentencing is proportionality.  A sentence must always be proportionate to the gravity of the offence and the degree of responsibility of the offender, and it must take </w:t>
      </w:r>
      <w:r>
        <w:lastRenderedPageBreak/>
        <w:t xml:space="preserve">into consideration aggravating and mitigating circumstances.  The parties have pointed out, and I agree, that the following mitigating and aggravating factors are present in this case.  </w:t>
      </w:r>
    </w:p>
    <w:p w14:paraId="2D97C5DE" w14:textId="50F2004A" w:rsidR="00466093" w:rsidRDefault="00466093" w:rsidP="00466093">
      <w:pPr>
        <w:pStyle w:val="Coll"/>
      </w:pPr>
      <w:r>
        <w:tab/>
      </w:r>
      <w:r>
        <w:tab/>
      </w:r>
      <w:r w:rsidR="004E6C27">
        <w:t>One</w:t>
      </w:r>
      <w:r>
        <w:t xml:space="preserve"> aggravating </w:t>
      </w:r>
      <w:r w:rsidR="004E6C27">
        <w:t xml:space="preserve">factor is that </w:t>
      </w:r>
      <w:r w:rsidR="00BD78C1">
        <w:t>this</w:t>
      </w:r>
      <w:r>
        <w:t xml:space="preserve"> was an unprovoked attack.  Ms. Minoza was just walking on the street minding her own business when the truck pulled over and she was attacked.  Although it does not appear that the other woman who was with Ms. Rabesca participated in the physical aggression, her presence certainly made Ms. Minoza more vulnerable.</w:t>
      </w:r>
    </w:p>
    <w:p w14:paraId="723C2146" w14:textId="1A356EB1" w:rsidR="00466093" w:rsidRDefault="00466093" w:rsidP="00466093">
      <w:pPr>
        <w:pStyle w:val="Coll"/>
      </w:pPr>
      <w:r>
        <w:tab/>
      </w:r>
      <w:r>
        <w:tab/>
        <w:t xml:space="preserve">I have not heard anything from the victim Ms. Minoza.  I know she was informed of her right to file a </w:t>
      </w:r>
      <w:r w:rsidR="00BA4267">
        <w:t>Victim Impact Statement</w:t>
      </w:r>
      <w:r>
        <w:t>, and she chose not to.  But from what I know of the circumstances of the offence, I infer that it must have been a very scary experience for her.</w:t>
      </w:r>
    </w:p>
    <w:p w14:paraId="3E4856FB" w14:textId="05324AA5" w:rsidR="003B67EF" w:rsidRDefault="00466093" w:rsidP="00466093">
      <w:pPr>
        <w:pStyle w:val="Coll"/>
      </w:pPr>
      <w:r>
        <w:tab/>
      </w:r>
      <w:r>
        <w:tab/>
        <w:t xml:space="preserve">Now, there are mitigating factors.  There is a guilty plea.  It was not entered at the first opportunity; it was entered on the first day of trial.  But there was a </w:t>
      </w:r>
      <w:r w:rsidRPr="00466093">
        <w:rPr>
          <w:i/>
          <w:iCs/>
        </w:rPr>
        <w:t>Charter</w:t>
      </w:r>
      <w:r>
        <w:t xml:space="preserve"> </w:t>
      </w:r>
      <w:r w:rsidR="004E6C27">
        <w:t xml:space="preserve">and </w:t>
      </w:r>
      <w:r>
        <w:t xml:space="preserve">voluntariness </w:t>
      </w:r>
      <w:r w:rsidRPr="00466093">
        <w:rPr>
          <w:i/>
          <w:iCs/>
        </w:rPr>
        <w:t>voir dire</w:t>
      </w:r>
      <w:r>
        <w:t xml:space="preserve"> in this case, and Ms. Rabesca was successful on the voluntariness issue.  And she only pled guilty to a lesser included offence.  </w:t>
      </w:r>
    </w:p>
    <w:p w14:paraId="4478A9B7" w14:textId="6A3BE9F9" w:rsidR="003B67EF" w:rsidRDefault="003B67EF" w:rsidP="00466093">
      <w:pPr>
        <w:pStyle w:val="Coll"/>
      </w:pPr>
      <w:r>
        <w:tab/>
      </w:r>
      <w:r>
        <w:tab/>
      </w:r>
      <w:r w:rsidR="00466093">
        <w:t xml:space="preserve">Ultimately, she is taking responsibility for her conduct, so despite what could be perceived as a </w:t>
      </w:r>
      <w:r w:rsidR="00466093">
        <w:lastRenderedPageBreak/>
        <w:t>late guilty plea, Ms. Rabesca deserves significant mitigation for it.</w:t>
      </w:r>
      <w:r>
        <w:t xml:space="preserve">  </w:t>
      </w:r>
      <w:r w:rsidR="00466093">
        <w:t>She is a first-time offender; that is also mitigating.  She is 42, and the parties describe her involvement in this offence as out of character for her</w:t>
      </w:r>
      <w:r w:rsidR="004E6C27">
        <w:t xml:space="preserve">. </w:t>
      </w:r>
      <w:r w:rsidR="00466093">
        <w:t xml:space="preserve">I agree.  </w:t>
      </w:r>
    </w:p>
    <w:p w14:paraId="5E33D938" w14:textId="2A5EFAE9" w:rsidR="00466093" w:rsidRDefault="003B67EF" w:rsidP="00466093">
      <w:pPr>
        <w:pStyle w:val="Coll"/>
      </w:pPr>
      <w:r>
        <w:tab/>
      </w:r>
      <w:r>
        <w:tab/>
      </w:r>
      <w:r w:rsidR="00466093">
        <w:t xml:space="preserve">Ms. Rabesca's circumstances as an Indigenous person must also be taken into consideration. </w:t>
      </w:r>
      <w:r>
        <w:t xml:space="preserve"> </w:t>
      </w:r>
      <w:r w:rsidR="00466093">
        <w:t xml:space="preserve">Section 718.2(e) of the </w:t>
      </w:r>
      <w:r w:rsidR="00466093" w:rsidRPr="00466093">
        <w:rPr>
          <w:i/>
          <w:iCs/>
        </w:rPr>
        <w:t>Criminal Code</w:t>
      </w:r>
      <w:r w:rsidR="00466093">
        <w:t xml:space="preserve"> requires that the Court </w:t>
      </w:r>
      <w:r w:rsidR="00236844">
        <w:t>consider all available sanctions other than imprisonment that are reasonable in the circumstances with particular attention to the circumstances of Aboriginal offenders.</w:t>
      </w:r>
    </w:p>
    <w:p w14:paraId="2A83E6B9" w14:textId="2FFA15A0" w:rsidR="00236844" w:rsidRDefault="00236844" w:rsidP="00466093">
      <w:pPr>
        <w:pStyle w:val="Coll"/>
      </w:pPr>
      <w:r>
        <w:tab/>
      </w:r>
      <w:r>
        <w:tab/>
        <w:t xml:space="preserve">And there are </w:t>
      </w:r>
      <w:r w:rsidRPr="00236844">
        <w:rPr>
          <w:i/>
          <w:iCs/>
        </w:rPr>
        <w:t>Gladue</w:t>
      </w:r>
      <w:r>
        <w:t xml:space="preserve"> factors in this case.  I have already set them out</w:t>
      </w:r>
      <w:r w:rsidR="004E6C27">
        <w:t xml:space="preserve">. </w:t>
      </w:r>
      <w:r>
        <w:t>I accept Ms. Rabesca's alcohol use</w:t>
      </w:r>
      <w:r w:rsidR="004E6C27">
        <w:t>, which stems from the her background and personal circumstances,</w:t>
      </w:r>
      <w:r>
        <w:t xml:space="preserve"> played a role in her offending.  These circumstances reduce Ms. Rabesca</w:t>
      </w:r>
      <w:r w:rsidR="003B67EF">
        <w:t>'s</w:t>
      </w:r>
      <w:r>
        <w:t xml:space="preserve"> moral blameworthiness and require the exercise of restraint in imposing sentence.</w:t>
      </w:r>
    </w:p>
    <w:p w14:paraId="6045A80B" w14:textId="77777777" w:rsidR="00236844" w:rsidRDefault="00236844" w:rsidP="00466093">
      <w:pPr>
        <w:pStyle w:val="Coll"/>
      </w:pPr>
      <w:r>
        <w:tab/>
      </w:r>
      <w:r>
        <w:tab/>
        <w:t xml:space="preserve">The parties highlighted that because Ms. Rabesca is a first-time offender and because of her substance use issues, rehabilitation is an important objective both for her but also for the protection of the public, and I agree.  </w:t>
      </w:r>
    </w:p>
    <w:p w14:paraId="2C8E0A58" w14:textId="3CC7F8BA" w:rsidR="00236844" w:rsidRDefault="00236844" w:rsidP="00466093">
      <w:pPr>
        <w:pStyle w:val="Coll"/>
      </w:pPr>
      <w:r>
        <w:tab/>
      </w:r>
      <w:r>
        <w:tab/>
        <w:t xml:space="preserve">I am also taking into consideration that Ms. Rabesca spent four days in custody when she was arrested.  As a first-time offender, this would certainly </w:t>
      </w:r>
      <w:r>
        <w:lastRenderedPageBreak/>
        <w:t>have had an effect on her, and I agree with the defence that this immediate consequence to her conduct plays a role in addressing the principles of deterrence and denunciation.</w:t>
      </w:r>
    </w:p>
    <w:p w14:paraId="0BCD3E67" w14:textId="4B20B48D" w:rsidR="00236844" w:rsidRDefault="00236844" w:rsidP="00466093">
      <w:pPr>
        <w:pStyle w:val="Coll"/>
      </w:pPr>
      <w:r>
        <w:tab/>
      </w:r>
      <w:r>
        <w:tab/>
        <w:t xml:space="preserve">So considering the circumstances of the offence, the guilty plea, Ms. Rabesca's personal circumstances, including the fact that she is a first-time offender, the proposed sentence would not bring the administration of justice into disrepute and I will follow it.  </w:t>
      </w:r>
    </w:p>
    <w:p w14:paraId="2012757C" w14:textId="2F7EC67A" w:rsidR="003B67EF" w:rsidRDefault="00236844" w:rsidP="00A22C4B">
      <w:pPr>
        <w:pStyle w:val="Coll"/>
      </w:pPr>
      <w:r>
        <w:tab/>
      </w:r>
      <w:r>
        <w:tab/>
        <w:t>So</w:t>
      </w:r>
      <w:r w:rsidR="00BA4267">
        <w:t>,</w:t>
      </w:r>
      <w:r>
        <w:t xml:space="preserve"> I will suspend the passing of sentence and impose probation for a period of 12 months</w:t>
      </w:r>
      <w:r w:rsidR="00BA4267">
        <w:t>’</w:t>
      </w:r>
      <w:r>
        <w:t xml:space="preserve"> </w:t>
      </w:r>
      <w:r w:rsidR="003B67EF">
        <w:t>probation</w:t>
      </w:r>
      <w:r w:rsidR="00BA4267">
        <w:t>,</w:t>
      </w:r>
      <w:r w:rsidR="003B67EF">
        <w:t xml:space="preserve"> </w:t>
      </w:r>
      <w:r>
        <w:t>with the following conditions.  You will keep the peace and be of good behaviour</w:t>
      </w:r>
      <w:r w:rsidR="00BA4267">
        <w:t>,</w:t>
      </w:r>
      <w:r>
        <w:t xml:space="preserve"> you will appear before the Court when required</w:t>
      </w:r>
      <w:r w:rsidR="003B67EF">
        <w:t>.</w:t>
      </w:r>
    </w:p>
    <w:p w14:paraId="715EB4E0" w14:textId="1A169C5C" w:rsidR="00236844" w:rsidRDefault="003B67EF" w:rsidP="00A22C4B">
      <w:pPr>
        <w:pStyle w:val="Coll"/>
      </w:pPr>
      <w:r>
        <w:tab/>
      </w:r>
      <w:r>
        <w:tab/>
        <w:t>Y</w:t>
      </w:r>
      <w:r w:rsidR="00236844">
        <w:t>ou will notify the Court or your probation officer in advance of any change of name or address</w:t>
      </w:r>
      <w:r>
        <w:t xml:space="preserve"> a</w:t>
      </w:r>
      <w:r w:rsidR="00236844">
        <w:t xml:space="preserve">nd promptly notify the Court or the probation officer of any change of employment or occupation.  You will report to a probation officer within -- </w:t>
      </w:r>
    </w:p>
    <w:p w14:paraId="0B9B56F4" w14:textId="60A316A6" w:rsidR="00236844" w:rsidRDefault="00236844" w:rsidP="00A22C4B">
      <w:pPr>
        <w:pStyle w:val="Coll"/>
      </w:pPr>
      <w:r>
        <w:tab/>
      </w:r>
      <w:r>
        <w:tab/>
        <w:t>And</w:t>
      </w:r>
      <w:r w:rsidR="003B67EF">
        <w:t>,</w:t>
      </w:r>
      <w:r>
        <w:t xml:space="preserve"> Mr. Kelly, I do not recall if you indicated a specific time --</w:t>
      </w:r>
    </w:p>
    <w:p w14:paraId="04C4D6D9" w14:textId="77777777" w:rsidR="00236844" w:rsidRDefault="00236844" w:rsidP="00236844">
      <w:pPr>
        <w:pStyle w:val="Coll"/>
      </w:pPr>
      <w:r>
        <w:t xml:space="preserve">J. KELLY:            I didn't.  I would suggest two days. </w:t>
      </w:r>
    </w:p>
    <w:p w14:paraId="4594064D" w14:textId="353449F0" w:rsidR="00236844" w:rsidRDefault="00236844" w:rsidP="00236844">
      <w:pPr>
        <w:pStyle w:val="Coll"/>
      </w:pPr>
      <w:r>
        <w:t xml:space="preserve">THE COURT:            Okay.  Within 48 hours, and then as directed.  You will have no contact with Alison Minoza.  You will not attend the place of residence, employment or education of Alison Minoza.  You will attend and </w:t>
      </w:r>
      <w:r>
        <w:lastRenderedPageBreak/>
        <w:t>participate in intake programming and counselling as directed by your probation officer.</w:t>
      </w:r>
    </w:p>
    <w:p w14:paraId="0EB7E9A7" w14:textId="335AD678" w:rsidR="00236844" w:rsidRDefault="00236844" w:rsidP="00236844">
      <w:pPr>
        <w:pStyle w:val="Coll"/>
      </w:pPr>
      <w:r>
        <w:tab/>
      </w:r>
      <w:r>
        <w:tab/>
        <w:t>In terms of ancillary orders, Mr. Kelly, I did not hear you asking for a 110 firearms prohibition?</w:t>
      </w:r>
    </w:p>
    <w:p w14:paraId="5EAF3DDC" w14:textId="77777777" w:rsidR="00236844" w:rsidRDefault="00236844" w:rsidP="00236844">
      <w:pPr>
        <w:pStyle w:val="Coll"/>
      </w:pPr>
      <w:r>
        <w:t xml:space="preserve">J. KELLY:            No.  That's correct. </w:t>
      </w:r>
    </w:p>
    <w:p w14:paraId="4DF24DC6" w14:textId="4B655A80" w:rsidR="00236844" w:rsidRDefault="00236844" w:rsidP="00236844">
      <w:pPr>
        <w:pStyle w:val="Coll"/>
      </w:pPr>
      <w:r>
        <w:t>THE COURT:            Or a DNA secondary order; you do not --  you are not asking for them?</w:t>
      </w:r>
    </w:p>
    <w:p w14:paraId="04240531" w14:textId="45F43CDB" w:rsidR="00236844" w:rsidRDefault="00236844" w:rsidP="00236844">
      <w:pPr>
        <w:pStyle w:val="Coll"/>
      </w:pPr>
      <w:r>
        <w:t xml:space="preserve">J. KELLY:            No.  That's correct. </w:t>
      </w:r>
    </w:p>
    <w:p w14:paraId="43489506" w14:textId="1ADBCB91" w:rsidR="00236844" w:rsidRDefault="00236844" w:rsidP="00236844">
      <w:pPr>
        <w:pStyle w:val="Coll"/>
      </w:pPr>
      <w:r>
        <w:t xml:space="preserve">THE COURT:            So there is the victim of crime surcharge.  I heard from the Crown that there would be an application from defence to waive it for undue hardship, but I have not heard from you, Mr. Davison.  </w:t>
      </w:r>
    </w:p>
    <w:p w14:paraId="45F3FD73" w14:textId="020B7296" w:rsidR="00A22C4B" w:rsidRDefault="00236844" w:rsidP="00236844">
      <w:pPr>
        <w:pStyle w:val="Coll"/>
      </w:pPr>
      <w:r>
        <w:t>C. DAVISON:            Sorry, I did mean to say that in my submissions and given her employment or lack of employment situation and the other things she has going on in her life, I would ask it be waived on the basis of hardship, please.</w:t>
      </w:r>
    </w:p>
    <w:p w14:paraId="4A812C11" w14:textId="271EA998" w:rsidR="00236844" w:rsidRDefault="00236844" w:rsidP="00236844">
      <w:pPr>
        <w:pStyle w:val="Coll"/>
      </w:pPr>
      <w:r>
        <w:t xml:space="preserve">THE COURT:            Okay.  So </w:t>
      </w:r>
      <w:r w:rsidR="00065688">
        <w:t xml:space="preserve">I am waiving the victim of crime surcharge on the basis of undue hardship. </w:t>
      </w:r>
    </w:p>
    <w:p w14:paraId="2C65A511" w14:textId="52379E51" w:rsidR="00065688" w:rsidRDefault="00065688" w:rsidP="00236844">
      <w:pPr>
        <w:pStyle w:val="Coll"/>
      </w:pPr>
      <w:r>
        <w:tab/>
      </w:r>
      <w:r>
        <w:tab/>
        <w:t xml:space="preserve">So I had a look, counsel, at the forfeiture order.  </w:t>
      </w:r>
    </w:p>
    <w:p w14:paraId="008F4CCD" w14:textId="4532FC0B" w:rsidR="00065688" w:rsidRDefault="00065688" w:rsidP="00236844">
      <w:pPr>
        <w:pStyle w:val="Coll"/>
      </w:pPr>
      <w:r>
        <w:tab/>
      </w:r>
      <w:r>
        <w:tab/>
        <w:t>Mr. Kelly, I have one issue with the section that is mentioned</w:t>
      </w:r>
      <w:r w:rsidR="003B67EF">
        <w:t>,</w:t>
      </w:r>
      <w:r>
        <w:t xml:space="preserve"> 491(1)(a) of the </w:t>
      </w:r>
      <w:r w:rsidRPr="00065688">
        <w:rPr>
          <w:i/>
          <w:iCs/>
        </w:rPr>
        <w:t>Criminal Code</w:t>
      </w:r>
      <w:r>
        <w:t xml:space="preserve">.  When we read that, it says -- it connects the use of the weapon with the commission of the offence, and I am not sure on the basis of the facts as they were proven before me that I can reach that conclusion with </w:t>
      </w:r>
      <w:r>
        <w:lastRenderedPageBreak/>
        <w:t xml:space="preserve">respect to the knife.  </w:t>
      </w:r>
    </w:p>
    <w:p w14:paraId="69D8895D" w14:textId="1B2C1701" w:rsidR="00065688" w:rsidRDefault="00065688" w:rsidP="00065688">
      <w:pPr>
        <w:pStyle w:val="Coll"/>
      </w:pPr>
      <w:r>
        <w:t>J. KELLY:            What section is that referring to?</w:t>
      </w:r>
    </w:p>
    <w:p w14:paraId="3FF1E942" w14:textId="0F853806" w:rsidR="00065688" w:rsidRDefault="00065688" w:rsidP="00065688">
      <w:pPr>
        <w:pStyle w:val="Coll"/>
      </w:pPr>
      <w:r>
        <w:t xml:space="preserve">THE COURT:            491(1)(a).  </w:t>
      </w:r>
    </w:p>
    <w:p w14:paraId="26347250" w14:textId="581585D0" w:rsidR="00065688" w:rsidRDefault="00065688" w:rsidP="00065688">
      <w:pPr>
        <w:pStyle w:val="Coll"/>
      </w:pPr>
      <w:r>
        <w:t xml:space="preserve">J. KELLY:            That might be -- that's an oversight on my part.  I </w:t>
      </w:r>
      <w:r w:rsidR="003B67EF">
        <w:t xml:space="preserve">-- </w:t>
      </w:r>
      <w:r>
        <w:t>specifically last night when drafting this I referenced 490(9)(d) in that -- that would have been meant to replace 491(1)(a).</w:t>
      </w:r>
    </w:p>
    <w:p w14:paraId="7CB44003" w14:textId="714DA603" w:rsidR="00065688" w:rsidRDefault="00065688" w:rsidP="00065688">
      <w:pPr>
        <w:pStyle w:val="Coll"/>
      </w:pPr>
      <w:r>
        <w:t>THE COURT:            Okay.  So it is in the body</w:t>
      </w:r>
      <w:r w:rsidR="003B67EF">
        <w:t>,</w:t>
      </w:r>
      <w:r>
        <w:t xml:space="preserve"> but it is not in the preamble.  </w:t>
      </w:r>
    </w:p>
    <w:p w14:paraId="51C89312" w14:textId="095F8EA3" w:rsidR="00065688" w:rsidRDefault="00065688" w:rsidP="00065688">
      <w:pPr>
        <w:pStyle w:val="Coll"/>
      </w:pPr>
      <w:r>
        <w:t xml:space="preserve">J. KELLY:            Yes.  That's my mistake.    </w:t>
      </w:r>
    </w:p>
    <w:p w14:paraId="2DF7C40F" w14:textId="08EC249B" w:rsidR="00065688" w:rsidRDefault="00065688" w:rsidP="00065688">
      <w:pPr>
        <w:pStyle w:val="Coll"/>
      </w:pPr>
      <w:r>
        <w:t xml:space="preserve">THE COURT:            Okay.  </w:t>
      </w:r>
    </w:p>
    <w:p w14:paraId="5BB4BF51" w14:textId="73637F5A" w:rsidR="00065688" w:rsidRDefault="00065688" w:rsidP="00065688">
      <w:pPr>
        <w:pStyle w:val="Coll"/>
      </w:pPr>
      <w:r>
        <w:t xml:space="preserve">J. KELLY:            Yeah.  </w:t>
      </w:r>
    </w:p>
    <w:p w14:paraId="2C713CCE" w14:textId="1C0B3911" w:rsidR="00065688" w:rsidRDefault="00065688" w:rsidP="00065688">
      <w:pPr>
        <w:pStyle w:val="Coll"/>
      </w:pPr>
      <w:r>
        <w:t xml:space="preserve">THE COURT:            So let's -- let me check that.  So maybe it just requires a new draft order.  </w:t>
      </w:r>
    </w:p>
    <w:p w14:paraId="589A0855" w14:textId="39BD7839" w:rsidR="00065688" w:rsidRDefault="00065688" w:rsidP="00065688">
      <w:pPr>
        <w:pStyle w:val="Coll"/>
      </w:pPr>
      <w:r>
        <w:t xml:space="preserve">J. KELLY:            And we can -- I can undertake to have that filed with the court this week. </w:t>
      </w:r>
    </w:p>
    <w:p w14:paraId="3B010616" w14:textId="4DB2F3E5" w:rsidR="00065688" w:rsidRDefault="00065688" w:rsidP="00065688">
      <w:pPr>
        <w:pStyle w:val="Coll"/>
      </w:pPr>
      <w:r>
        <w:t xml:space="preserve">THE COURT:            Okay.  I just want to see.  Okay.  </w:t>
      </w:r>
    </w:p>
    <w:p w14:paraId="00E27C33" w14:textId="1F943763" w:rsidR="00065688" w:rsidRDefault="00065688" w:rsidP="00065688">
      <w:pPr>
        <w:pStyle w:val="Coll"/>
      </w:pPr>
      <w:r>
        <w:tab/>
      </w:r>
      <w:r>
        <w:tab/>
        <w:t xml:space="preserve">So, Mr. Davison, are you admitting that the possession of the knife was unlawful because that is a requirement for 491(9)(d).  </w:t>
      </w:r>
    </w:p>
    <w:p w14:paraId="1DF52295" w14:textId="415C570D" w:rsidR="00065688" w:rsidRDefault="00065688" w:rsidP="00065688">
      <w:pPr>
        <w:pStyle w:val="Coll"/>
      </w:pPr>
      <w:r>
        <w:t xml:space="preserve">C. DAVISON:            For the limited purpose of the forfeiture order, yes.  </w:t>
      </w:r>
    </w:p>
    <w:p w14:paraId="37BAB02F" w14:textId="70622D51" w:rsidR="00065688" w:rsidRDefault="00065688" w:rsidP="00065688">
      <w:pPr>
        <w:pStyle w:val="Coll"/>
      </w:pPr>
      <w:r>
        <w:t xml:space="preserve">THE COURT:            Okay.  </w:t>
      </w:r>
    </w:p>
    <w:p w14:paraId="6BBE981D" w14:textId="411EF0BB" w:rsidR="00065688" w:rsidRDefault="00065688" w:rsidP="00065688">
      <w:pPr>
        <w:pStyle w:val="Coll"/>
      </w:pPr>
      <w:r>
        <w:t>C. DAVISON:            We will make that admission.</w:t>
      </w:r>
    </w:p>
    <w:p w14:paraId="0AD51185" w14:textId="1BB63512" w:rsidR="00065688" w:rsidRDefault="00065688" w:rsidP="00065688">
      <w:pPr>
        <w:pStyle w:val="Coll"/>
      </w:pPr>
      <w:r>
        <w:t>THE COURT:            Okay.  Perfect.  So just file a new draft order.</w:t>
      </w:r>
    </w:p>
    <w:p w14:paraId="2C6572D2" w14:textId="2853FB62" w:rsidR="00065688" w:rsidRDefault="00065688" w:rsidP="00065688">
      <w:pPr>
        <w:pStyle w:val="Coll"/>
      </w:pPr>
      <w:r>
        <w:tab/>
      </w:r>
      <w:r>
        <w:tab/>
        <w:t xml:space="preserve">And, Mr. Clerk, just bring it to me in </w:t>
      </w:r>
      <w:r>
        <w:lastRenderedPageBreak/>
        <w:t xml:space="preserve">chambers, and it will issue. </w:t>
      </w:r>
    </w:p>
    <w:p w14:paraId="2D8B1CAD" w14:textId="29ADBE84" w:rsidR="00065688" w:rsidRDefault="00065688" w:rsidP="00065688">
      <w:pPr>
        <w:pStyle w:val="Coll"/>
      </w:pPr>
      <w:r>
        <w:t xml:space="preserve">THE CLERK:            Yes, Your Honour.  </w:t>
      </w:r>
    </w:p>
    <w:p w14:paraId="238248B0" w14:textId="5CB50311" w:rsidR="00065688" w:rsidRDefault="00065688" w:rsidP="00065688">
      <w:pPr>
        <w:pStyle w:val="Coll"/>
      </w:pPr>
      <w:r>
        <w:t xml:space="preserve">THE COURT:            Okay.  All right.  </w:t>
      </w:r>
    </w:p>
    <w:p w14:paraId="5FE05E27" w14:textId="11CDD4EA" w:rsidR="00065688" w:rsidRDefault="00065688" w:rsidP="00065688">
      <w:pPr>
        <w:pStyle w:val="Coll"/>
      </w:pPr>
      <w:r>
        <w:tab/>
      </w:r>
      <w:r>
        <w:tab/>
        <w:t>So, Ms. Rabesca, a suspended sentence</w:t>
      </w:r>
      <w:r w:rsidR="003B67EF">
        <w:t>,</w:t>
      </w:r>
      <w:r>
        <w:t xml:space="preserve"> I am sure your lawyers have explained that to you, but what it means is that for the next 12 -- I am not imposing a specific sentence.  You are going to be on probation, but suspending the passing of a sentence means that if you breach your conditions, if something happens, the Crown can bring it back before me so that I can impose a different sentence at that time.  Do you understand that?</w:t>
      </w:r>
    </w:p>
    <w:p w14:paraId="21AEB29B" w14:textId="1877E272" w:rsidR="00065688" w:rsidRDefault="00065688" w:rsidP="00065688">
      <w:pPr>
        <w:pStyle w:val="Coll"/>
      </w:pPr>
      <w:r>
        <w:t xml:space="preserve">THE ACCUSED:            Yes.  </w:t>
      </w:r>
    </w:p>
    <w:p w14:paraId="332A7311" w14:textId="08D8F8BA" w:rsidR="00065688" w:rsidRDefault="00065688" w:rsidP="00065688">
      <w:pPr>
        <w:pStyle w:val="Coll"/>
      </w:pPr>
      <w:r>
        <w:t>THE COURT:            I hope you take advantage of the help that is going to be given to you now</w:t>
      </w:r>
      <w:r w:rsidR="003B67EF">
        <w:t>, g</w:t>
      </w:r>
      <w:r>
        <w:t>oing to counselling and doing the things that you need to address your issues and hopefully be reunited with your children.</w:t>
      </w:r>
    </w:p>
    <w:p w14:paraId="03AE3F29" w14:textId="520F4E7A" w:rsidR="00065688" w:rsidRDefault="00065688" w:rsidP="00065688">
      <w:pPr>
        <w:pStyle w:val="Coll"/>
      </w:pPr>
      <w:r>
        <w:t xml:space="preserve">THE ACCUSED:            Yes.  </w:t>
      </w:r>
    </w:p>
    <w:p w14:paraId="1D9ADA33" w14:textId="3165BFEB" w:rsidR="005A45EC" w:rsidRPr="004F69B7" w:rsidRDefault="00D364B7"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r w:rsidRPr="004F69B7">
        <w:rPr>
          <w:rFonts w:ascii="Arial" w:hAnsi="Arial" w:cs="Arial"/>
          <w:b/>
          <w:sz w:val="24"/>
          <w:lang w:val="en-CA"/>
        </w:rPr>
        <w:t>(</w:t>
      </w:r>
      <w:r w:rsidR="005A45EC" w:rsidRPr="004F69B7">
        <w:rPr>
          <w:rFonts w:ascii="Arial" w:hAnsi="Arial" w:cs="Arial"/>
          <w:b/>
          <w:sz w:val="24"/>
          <w:lang w:val="en-CA"/>
        </w:rPr>
        <w:t xml:space="preserve">PROCEEDINGS </w:t>
      </w:r>
      <w:r w:rsidR="00FC42C3" w:rsidRPr="004F69B7">
        <w:rPr>
          <w:rFonts w:ascii="Arial" w:hAnsi="Arial" w:cs="Arial"/>
          <w:b/>
          <w:sz w:val="24"/>
          <w:lang w:val="en-CA"/>
        </w:rPr>
        <w:t>CONCLUDED</w:t>
      </w:r>
      <w:r w:rsidRPr="004F69B7">
        <w:rPr>
          <w:rFonts w:ascii="Arial" w:hAnsi="Arial" w:cs="Arial"/>
          <w:b/>
          <w:sz w:val="24"/>
          <w:lang w:val="en-CA"/>
        </w:rPr>
        <w:t>)</w:t>
      </w:r>
      <w:r w:rsidR="005A45EC" w:rsidRPr="004F69B7">
        <w:rPr>
          <w:rFonts w:ascii="Arial" w:hAnsi="Arial" w:cs="Arial"/>
          <w:b/>
          <w:sz w:val="24"/>
          <w:lang w:val="en-CA"/>
        </w:rPr>
        <w:t xml:space="preserve"> </w:t>
      </w:r>
    </w:p>
    <w:p w14:paraId="7B988086" w14:textId="77777777" w:rsidR="00F622F4" w:rsidRDefault="00F622F4" w:rsidP="00DB132E">
      <w:pPr>
        <w:pStyle w:val="IOP"/>
      </w:pPr>
    </w:p>
    <w:p w14:paraId="6459EA5A" w14:textId="77777777" w:rsidR="008F6BAA" w:rsidRDefault="008F6BAA" w:rsidP="00DB132E">
      <w:pPr>
        <w:pStyle w:val="IOP"/>
      </w:pPr>
    </w:p>
    <w:p w14:paraId="54D28A20" w14:textId="77777777" w:rsidR="008F6BAA" w:rsidRDefault="008F6BAA" w:rsidP="00DB132E">
      <w:pPr>
        <w:pStyle w:val="IOP"/>
      </w:pPr>
    </w:p>
    <w:p w14:paraId="5A5090C7" w14:textId="77777777" w:rsidR="00867A6D" w:rsidRDefault="00867A6D" w:rsidP="00DB132E">
      <w:pPr>
        <w:pStyle w:val="IOP"/>
      </w:pPr>
    </w:p>
    <w:p w14:paraId="10863A88" w14:textId="77777777" w:rsidR="00867A6D" w:rsidRDefault="00867A6D" w:rsidP="00DB132E">
      <w:pPr>
        <w:pStyle w:val="IOP"/>
      </w:pPr>
    </w:p>
    <w:p w14:paraId="16405CF0" w14:textId="77777777" w:rsidR="008F6BAA" w:rsidRDefault="008F6BAA" w:rsidP="00DB132E">
      <w:pPr>
        <w:pStyle w:val="IOP"/>
      </w:pPr>
    </w:p>
    <w:p w14:paraId="19D9824E" w14:textId="77777777" w:rsidR="008F6BAA" w:rsidRDefault="008F6BAA" w:rsidP="00DB132E">
      <w:pPr>
        <w:pStyle w:val="IOP"/>
      </w:pPr>
    </w:p>
    <w:p w14:paraId="09E2F6D6" w14:textId="77777777" w:rsidR="00114929" w:rsidRPr="00C8744B" w:rsidRDefault="00114929" w:rsidP="00114929">
      <w:pPr>
        <w:tabs>
          <w:tab w:val="clear" w:pos="360"/>
        </w:tabs>
        <w:spacing w:line="396" w:lineRule="auto"/>
        <w:ind w:left="720"/>
        <w:rPr>
          <w:rFonts w:ascii="Arial" w:hAnsi="Arial" w:cs="Arial"/>
          <w:b/>
          <w:bCs/>
          <w:color w:val="000000"/>
          <w:spacing w:val="0"/>
          <w:sz w:val="24"/>
          <w:lang w:val="en-CA"/>
        </w:rPr>
      </w:pPr>
      <w:r w:rsidRPr="00C8744B">
        <w:rPr>
          <w:rFonts w:ascii="Arial" w:hAnsi="Arial" w:cs="Arial"/>
          <w:b/>
          <w:bCs/>
          <w:color w:val="000000"/>
          <w:spacing w:val="0"/>
          <w:sz w:val="24"/>
          <w:lang w:val="en-CA"/>
        </w:rPr>
        <w:lastRenderedPageBreak/>
        <w:t xml:space="preserve">CERTIFICATE OF TRANSCRIPT </w:t>
      </w:r>
    </w:p>
    <w:p w14:paraId="632431FA" w14:textId="77777777" w:rsidR="00114929" w:rsidRPr="00C8744B" w:rsidRDefault="00114929" w:rsidP="00114929">
      <w:pPr>
        <w:tabs>
          <w:tab w:val="clear" w:pos="360"/>
        </w:tabs>
        <w:spacing w:line="396" w:lineRule="auto"/>
        <w:ind w:left="720"/>
        <w:rPr>
          <w:rFonts w:ascii="Arial" w:hAnsi="Arial" w:cs="Arial"/>
          <w:color w:val="000000"/>
          <w:spacing w:val="0"/>
          <w:sz w:val="24"/>
          <w:lang w:val="en-CA"/>
        </w:rPr>
      </w:pPr>
      <w:bookmarkStart w:id="0" w:name="_Hlk40776886"/>
      <w:bookmarkStart w:id="1" w:name="_Hlk15487900"/>
      <w:bookmarkStart w:id="2" w:name="_Hlk46321225"/>
      <w:r w:rsidRPr="00C8744B">
        <w:rPr>
          <w:rFonts w:ascii="Arial" w:hAnsi="Arial" w:cs="Arial"/>
          <w:color w:val="000000"/>
          <w:spacing w:val="0"/>
          <w:sz w:val="24"/>
          <w:lang w:val="en-CA"/>
        </w:rPr>
        <w:t xml:space="preserve">Veritext Legal Solutions, Canada, the undersigned, hereby certify that the foregoing pages are a complete and accurate transcript of the proceedings transcribed from the audio recording to the best of our skill and ability.  </w:t>
      </w:r>
    </w:p>
    <w:p w14:paraId="7E9E3389" w14:textId="3B3BC87B" w:rsidR="00114929" w:rsidRDefault="00867A6D" w:rsidP="00114929">
      <w:pPr>
        <w:tabs>
          <w:tab w:val="clear" w:pos="360"/>
        </w:tabs>
        <w:spacing w:line="396" w:lineRule="auto"/>
        <w:ind w:left="720"/>
        <w:rPr>
          <w:rFonts w:ascii="Arial" w:hAnsi="Arial" w:cs="Arial"/>
          <w:color w:val="000000"/>
          <w:spacing w:val="0"/>
          <w:sz w:val="24"/>
          <w:lang w:val="en-CA"/>
        </w:rPr>
      </w:pPr>
      <w:r w:rsidRPr="00867A6D">
        <w:rPr>
          <w:rFonts w:ascii="Arial" w:hAnsi="Arial" w:cs="Arial"/>
          <w:color w:val="000000"/>
          <w:spacing w:val="0"/>
          <w:sz w:val="24"/>
          <w:lang w:val="en-CA"/>
        </w:rPr>
        <w:t>Judicial amendments have been applied to this transcript.</w:t>
      </w:r>
    </w:p>
    <w:p w14:paraId="75049A7A" w14:textId="77777777" w:rsidR="00867A6D" w:rsidRPr="00C8744B" w:rsidRDefault="00867A6D" w:rsidP="00114929">
      <w:pPr>
        <w:tabs>
          <w:tab w:val="clear" w:pos="360"/>
        </w:tabs>
        <w:spacing w:line="396" w:lineRule="auto"/>
        <w:ind w:left="720"/>
        <w:rPr>
          <w:rFonts w:ascii="Arial" w:hAnsi="Arial" w:cs="Arial"/>
          <w:color w:val="000000"/>
          <w:spacing w:val="0"/>
          <w:sz w:val="24"/>
          <w:lang w:val="en-CA"/>
        </w:rPr>
      </w:pPr>
    </w:p>
    <w:p w14:paraId="162C084E" w14:textId="77777777" w:rsidR="00114929" w:rsidRPr="00C8744B" w:rsidRDefault="00114929" w:rsidP="00114929">
      <w:pPr>
        <w:tabs>
          <w:tab w:val="clear" w:pos="360"/>
        </w:tabs>
        <w:spacing w:line="396" w:lineRule="auto"/>
        <w:ind w:left="720"/>
        <w:rPr>
          <w:rFonts w:ascii="Arial" w:hAnsi="Arial" w:cs="Arial"/>
          <w:color w:val="000000"/>
          <w:spacing w:val="0"/>
          <w:sz w:val="24"/>
          <w:lang w:val="en-CA"/>
        </w:rPr>
      </w:pPr>
    </w:p>
    <w:p w14:paraId="324763CA" w14:textId="261CCE6E" w:rsidR="00114929" w:rsidRPr="00C8744B" w:rsidRDefault="00114929" w:rsidP="00114929">
      <w:pPr>
        <w:spacing w:line="396" w:lineRule="auto"/>
        <w:ind w:left="720"/>
        <w:rPr>
          <w:rFonts w:ascii="Arial" w:hAnsi="Arial" w:cs="Arial"/>
          <w:color w:val="000000"/>
          <w:spacing w:val="0"/>
          <w:sz w:val="24"/>
          <w:lang w:val="en-CA"/>
        </w:rPr>
      </w:pPr>
      <w:r w:rsidRPr="00C8744B">
        <w:rPr>
          <w:rFonts w:ascii="Arial" w:hAnsi="Arial" w:cs="Arial"/>
          <w:color w:val="000000"/>
          <w:spacing w:val="0"/>
          <w:sz w:val="24"/>
          <w:lang w:val="en-CA"/>
        </w:rPr>
        <w:t xml:space="preserve">Dated at the City of Toronto, in the Province of Ontario, this </w:t>
      </w:r>
      <w:r w:rsidR="00867A6D">
        <w:rPr>
          <w:rFonts w:ascii="Arial" w:hAnsi="Arial" w:cs="Arial"/>
          <w:color w:val="000000"/>
          <w:spacing w:val="0"/>
          <w:sz w:val="24"/>
          <w:lang w:val="en-CA"/>
        </w:rPr>
        <w:t>14</w:t>
      </w:r>
      <w:r w:rsidRPr="00C8744B">
        <w:rPr>
          <w:rFonts w:ascii="Arial" w:hAnsi="Arial" w:cs="Arial"/>
          <w:color w:val="000000"/>
          <w:spacing w:val="0"/>
          <w:sz w:val="24"/>
          <w:lang w:val="en-CA"/>
        </w:rPr>
        <w:t xml:space="preserve">th day of </w:t>
      </w:r>
      <w:r w:rsidR="00867A6D">
        <w:rPr>
          <w:rFonts w:ascii="Arial" w:hAnsi="Arial" w:cs="Arial"/>
          <w:color w:val="000000"/>
          <w:spacing w:val="0"/>
          <w:sz w:val="24"/>
          <w:lang w:val="en-CA"/>
        </w:rPr>
        <w:t>April</w:t>
      </w:r>
      <w:r w:rsidRPr="00C8744B">
        <w:rPr>
          <w:rFonts w:ascii="Arial" w:hAnsi="Arial" w:cs="Arial"/>
          <w:color w:val="000000"/>
          <w:spacing w:val="0"/>
          <w:sz w:val="24"/>
          <w:lang w:val="en-CA"/>
        </w:rPr>
        <w:t>, 2026.</w:t>
      </w:r>
    </w:p>
    <w:p w14:paraId="6AFC0032" w14:textId="77777777" w:rsidR="00114929" w:rsidRPr="00C8744B" w:rsidRDefault="00114929" w:rsidP="00114929">
      <w:pPr>
        <w:spacing w:line="396" w:lineRule="auto"/>
        <w:ind w:left="720"/>
        <w:rPr>
          <w:rFonts w:ascii="Arial" w:hAnsi="Arial" w:cs="Arial"/>
          <w:sz w:val="24"/>
          <w:lang w:val="en-CA"/>
        </w:rPr>
      </w:pPr>
      <w:bookmarkStart w:id="3" w:name="_Hlk95132258"/>
    </w:p>
    <w:p w14:paraId="60A0779F" w14:textId="77777777" w:rsidR="00114929" w:rsidRPr="00C8744B" w:rsidRDefault="00114929" w:rsidP="00114929">
      <w:pPr>
        <w:tabs>
          <w:tab w:val="clear" w:pos="360"/>
          <w:tab w:val="clear" w:pos="720"/>
        </w:tabs>
        <w:spacing w:line="360" w:lineRule="auto"/>
        <w:ind w:left="1440" w:hanging="720"/>
        <w:rPr>
          <w:rFonts w:ascii="Script MT Bold" w:hAnsi="Script MT Bold" w:cs="Arial"/>
          <w:noProof/>
          <w:color w:val="0070C0"/>
          <w:sz w:val="32"/>
          <w:szCs w:val="32"/>
          <w:lang w:val="x-none" w:eastAsia="x-none"/>
        </w:rPr>
      </w:pPr>
      <w:r w:rsidRPr="00C8744B">
        <w:rPr>
          <w:rFonts w:ascii="Script MT Bold" w:hAnsi="Script MT Bold" w:cs="Arial"/>
          <w:noProof/>
          <w:color w:val="0070C0"/>
          <w:sz w:val="32"/>
          <w:szCs w:val="32"/>
          <w:lang w:val="x-none" w:eastAsia="x-none"/>
        </w:rPr>
        <w:t xml:space="preserve">Veritext </w:t>
      </w:r>
      <w:r w:rsidRPr="00C8744B">
        <w:rPr>
          <w:rFonts w:ascii="Script MT Bold" w:hAnsi="Script MT Bold" w:cs="Arial"/>
          <w:noProof/>
          <w:color w:val="0070C0"/>
          <w:sz w:val="32"/>
          <w:szCs w:val="32"/>
          <w:lang w:eastAsia="x-none"/>
        </w:rPr>
        <w:t xml:space="preserve">Legal Solutions, </w:t>
      </w:r>
      <w:r w:rsidRPr="00C8744B">
        <w:rPr>
          <w:rFonts w:ascii="Script MT Bold" w:hAnsi="Script MT Bold" w:cs="Arial"/>
          <w:noProof/>
          <w:color w:val="0070C0"/>
          <w:sz w:val="32"/>
          <w:szCs w:val="32"/>
          <w:lang w:val="x-none" w:eastAsia="x-none"/>
        </w:rPr>
        <w:t>Canada</w:t>
      </w:r>
    </w:p>
    <w:p w14:paraId="0719F98A" w14:textId="77777777" w:rsidR="00114929" w:rsidRPr="00C8744B" w:rsidRDefault="00114929" w:rsidP="00114929">
      <w:pPr>
        <w:tabs>
          <w:tab w:val="clear" w:pos="360"/>
          <w:tab w:val="clear" w:pos="720"/>
        </w:tabs>
        <w:spacing w:line="360" w:lineRule="auto"/>
        <w:ind w:left="1440" w:hanging="720"/>
        <w:rPr>
          <w:rFonts w:ascii="Script MT Bold" w:hAnsi="Script MT Bold" w:cs="Arial"/>
          <w:noProof/>
          <w:sz w:val="32"/>
          <w:szCs w:val="32"/>
          <w:lang w:val="x-none" w:eastAsia="x-none"/>
        </w:rPr>
      </w:pPr>
      <w:r w:rsidRPr="00C8744B">
        <w:rPr>
          <w:rFonts w:ascii="Script MT Bold" w:hAnsi="Script MT Bold" w:cs="Arial"/>
          <w:noProof/>
          <w:sz w:val="32"/>
          <w:szCs w:val="32"/>
          <w:lang w:val="x-none" w:eastAsia="x-none"/>
        </w:rPr>
        <w:t>____________________________________</w:t>
      </w:r>
    </w:p>
    <w:p w14:paraId="6290F022" w14:textId="7819E3CE" w:rsidR="00AF4076" w:rsidRDefault="00114929" w:rsidP="008F6BAA">
      <w:pPr>
        <w:tabs>
          <w:tab w:val="clear" w:pos="360"/>
        </w:tabs>
        <w:spacing w:line="360" w:lineRule="auto"/>
        <w:rPr>
          <w:rFonts w:ascii="Arial" w:hAnsi="Arial" w:cs="Arial"/>
          <w:sz w:val="24"/>
          <w:lang w:eastAsia="x-none"/>
        </w:rPr>
      </w:pPr>
      <w:r w:rsidRPr="00C8744B">
        <w:rPr>
          <w:lang w:val="x-none" w:eastAsia="x-none"/>
        </w:rPr>
        <w:tab/>
      </w:r>
      <w:r w:rsidRPr="00C8744B">
        <w:rPr>
          <w:rFonts w:ascii="Arial" w:hAnsi="Arial" w:cs="Arial"/>
          <w:sz w:val="24"/>
          <w:lang w:eastAsia="x-none"/>
        </w:rPr>
        <w:t>Veritext Legal Solutions, Canada</w:t>
      </w:r>
      <w:bookmarkEnd w:id="0"/>
      <w:bookmarkEnd w:id="1"/>
      <w:bookmarkEnd w:id="2"/>
      <w:bookmarkEnd w:id="3"/>
    </w:p>
    <w:p w14:paraId="7180BB55" w14:textId="77777777" w:rsidR="008F6BAA" w:rsidRDefault="008F6BAA" w:rsidP="008F6BAA">
      <w:pPr>
        <w:tabs>
          <w:tab w:val="clear" w:pos="360"/>
        </w:tabs>
        <w:spacing w:line="360" w:lineRule="auto"/>
        <w:rPr>
          <w:rFonts w:ascii="Arial" w:hAnsi="Arial" w:cs="Arial"/>
          <w:sz w:val="24"/>
          <w:lang w:eastAsia="x-none"/>
        </w:rPr>
      </w:pPr>
    </w:p>
    <w:p w14:paraId="4319BE22" w14:textId="77777777" w:rsidR="008F6BAA" w:rsidRDefault="008F6BAA" w:rsidP="008F6BAA">
      <w:pPr>
        <w:tabs>
          <w:tab w:val="clear" w:pos="360"/>
        </w:tabs>
        <w:spacing w:line="360" w:lineRule="auto"/>
        <w:rPr>
          <w:rFonts w:ascii="Arial" w:hAnsi="Arial" w:cs="Arial"/>
          <w:sz w:val="24"/>
          <w:lang w:eastAsia="x-none"/>
        </w:rPr>
      </w:pPr>
    </w:p>
    <w:p w14:paraId="194C8E4D" w14:textId="77777777" w:rsidR="00867A6D" w:rsidRDefault="00867A6D" w:rsidP="008F6BAA">
      <w:pPr>
        <w:tabs>
          <w:tab w:val="clear" w:pos="360"/>
        </w:tabs>
        <w:spacing w:line="360" w:lineRule="auto"/>
        <w:rPr>
          <w:rFonts w:ascii="Arial" w:hAnsi="Arial" w:cs="Arial"/>
          <w:sz w:val="24"/>
          <w:lang w:eastAsia="x-none"/>
        </w:rPr>
      </w:pPr>
    </w:p>
    <w:p w14:paraId="0E334D8F" w14:textId="77777777" w:rsidR="00867A6D" w:rsidRDefault="00867A6D" w:rsidP="008F6BAA">
      <w:pPr>
        <w:tabs>
          <w:tab w:val="clear" w:pos="360"/>
        </w:tabs>
        <w:spacing w:line="360" w:lineRule="auto"/>
        <w:rPr>
          <w:rFonts w:ascii="Arial" w:hAnsi="Arial" w:cs="Arial"/>
          <w:sz w:val="24"/>
          <w:lang w:eastAsia="x-none"/>
        </w:rPr>
      </w:pPr>
    </w:p>
    <w:p w14:paraId="6FE092A8" w14:textId="77777777" w:rsidR="00867A6D" w:rsidRDefault="00867A6D" w:rsidP="008F6BAA">
      <w:pPr>
        <w:tabs>
          <w:tab w:val="clear" w:pos="360"/>
        </w:tabs>
        <w:spacing w:line="360" w:lineRule="auto"/>
        <w:rPr>
          <w:rFonts w:ascii="Arial" w:hAnsi="Arial" w:cs="Arial"/>
          <w:sz w:val="24"/>
          <w:lang w:eastAsia="x-none"/>
        </w:rPr>
      </w:pPr>
    </w:p>
    <w:p w14:paraId="264A01AF" w14:textId="77777777" w:rsidR="00867A6D" w:rsidRDefault="00867A6D" w:rsidP="008F6BAA">
      <w:pPr>
        <w:tabs>
          <w:tab w:val="clear" w:pos="360"/>
        </w:tabs>
        <w:spacing w:line="360" w:lineRule="auto"/>
        <w:rPr>
          <w:rFonts w:ascii="Arial" w:hAnsi="Arial" w:cs="Arial"/>
          <w:sz w:val="24"/>
          <w:lang w:eastAsia="x-none"/>
        </w:rPr>
      </w:pPr>
    </w:p>
    <w:p w14:paraId="54E01F6C" w14:textId="77777777" w:rsidR="00867A6D" w:rsidRDefault="00867A6D" w:rsidP="008F6BAA">
      <w:pPr>
        <w:tabs>
          <w:tab w:val="clear" w:pos="360"/>
        </w:tabs>
        <w:spacing w:line="360" w:lineRule="auto"/>
        <w:rPr>
          <w:rFonts w:ascii="Arial" w:hAnsi="Arial" w:cs="Arial"/>
          <w:sz w:val="24"/>
          <w:lang w:eastAsia="x-none"/>
        </w:rPr>
      </w:pPr>
    </w:p>
    <w:p w14:paraId="1B2C5F5B" w14:textId="77777777" w:rsidR="00867A6D" w:rsidRDefault="00867A6D" w:rsidP="008F6BAA">
      <w:pPr>
        <w:tabs>
          <w:tab w:val="clear" w:pos="360"/>
        </w:tabs>
        <w:spacing w:line="360" w:lineRule="auto"/>
        <w:rPr>
          <w:rFonts w:ascii="Arial" w:hAnsi="Arial" w:cs="Arial"/>
          <w:sz w:val="24"/>
          <w:lang w:eastAsia="x-none"/>
        </w:rPr>
      </w:pPr>
    </w:p>
    <w:p w14:paraId="192B2393" w14:textId="77777777" w:rsidR="00867A6D" w:rsidRDefault="00867A6D" w:rsidP="008F6BAA">
      <w:pPr>
        <w:tabs>
          <w:tab w:val="clear" w:pos="360"/>
        </w:tabs>
        <w:spacing w:line="360" w:lineRule="auto"/>
        <w:rPr>
          <w:rFonts w:ascii="Arial" w:hAnsi="Arial" w:cs="Arial"/>
          <w:sz w:val="24"/>
          <w:lang w:eastAsia="x-none"/>
        </w:rPr>
      </w:pPr>
    </w:p>
    <w:p w14:paraId="0CF7C00E" w14:textId="77777777" w:rsidR="00867A6D" w:rsidRDefault="00867A6D" w:rsidP="008F6BAA">
      <w:pPr>
        <w:tabs>
          <w:tab w:val="clear" w:pos="360"/>
        </w:tabs>
        <w:spacing w:line="360" w:lineRule="auto"/>
        <w:rPr>
          <w:rFonts w:ascii="Arial" w:hAnsi="Arial" w:cs="Arial"/>
          <w:sz w:val="24"/>
          <w:lang w:eastAsia="x-none"/>
        </w:rPr>
      </w:pPr>
    </w:p>
    <w:p w14:paraId="0CB8D21E" w14:textId="77777777" w:rsidR="00867A6D" w:rsidRDefault="00867A6D" w:rsidP="008F6BAA">
      <w:pPr>
        <w:tabs>
          <w:tab w:val="clear" w:pos="360"/>
        </w:tabs>
        <w:spacing w:line="360" w:lineRule="auto"/>
        <w:rPr>
          <w:rFonts w:ascii="Arial" w:hAnsi="Arial" w:cs="Arial"/>
          <w:sz w:val="24"/>
          <w:lang w:eastAsia="x-none"/>
        </w:rPr>
      </w:pPr>
    </w:p>
    <w:p w14:paraId="1F3A3A07" w14:textId="77777777" w:rsidR="00867A6D" w:rsidRDefault="00867A6D" w:rsidP="008F6BAA">
      <w:pPr>
        <w:tabs>
          <w:tab w:val="clear" w:pos="360"/>
        </w:tabs>
        <w:spacing w:line="360" w:lineRule="auto"/>
        <w:rPr>
          <w:rFonts w:ascii="Arial" w:hAnsi="Arial" w:cs="Arial"/>
          <w:sz w:val="24"/>
          <w:lang w:eastAsia="x-none"/>
        </w:rPr>
      </w:pPr>
    </w:p>
    <w:p w14:paraId="2E92F7AF" w14:textId="77777777" w:rsidR="00867A6D" w:rsidRPr="008F6BAA" w:rsidRDefault="00867A6D" w:rsidP="008F6BAA">
      <w:pPr>
        <w:tabs>
          <w:tab w:val="clear" w:pos="360"/>
        </w:tabs>
        <w:spacing w:line="360" w:lineRule="auto"/>
        <w:rPr>
          <w:rFonts w:ascii="Arial" w:hAnsi="Arial" w:cs="Arial"/>
          <w:sz w:val="24"/>
          <w:lang w:eastAsia="x-none"/>
        </w:rPr>
      </w:pPr>
    </w:p>
    <w:sectPr w:rsidR="00867A6D" w:rsidRPr="008F6BAA" w:rsidSect="00CA24CF">
      <w:headerReference w:type="default" r:id="rId11"/>
      <w:footerReference w:type="default" r:id="rId12"/>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863E" w14:textId="77777777" w:rsidR="004A7BA1" w:rsidRDefault="004A7BA1">
      <w:r>
        <w:separator/>
      </w:r>
    </w:p>
    <w:p w14:paraId="74DEBD3B" w14:textId="77777777" w:rsidR="004A7BA1" w:rsidRDefault="004A7BA1"/>
  </w:endnote>
  <w:endnote w:type="continuationSeparator" w:id="0">
    <w:p w14:paraId="685B3419" w14:textId="77777777" w:rsidR="004A7BA1" w:rsidRDefault="004A7BA1">
      <w:r>
        <w:continuationSeparator/>
      </w:r>
    </w:p>
    <w:p w14:paraId="0DEA828B" w14:textId="77777777" w:rsidR="004A7BA1" w:rsidRDefault="004A7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5E75" w14:textId="761FD634" w:rsidR="005227DC" w:rsidRDefault="008F6BAA" w:rsidP="00BA104E">
    <w:pPr>
      <w:pStyle w:val="Footer"/>
      <w:jc w:val="center"/>
    </w:pPr>
    <w:r>
      <w:rPr>
        <w:noProof/>
      </w:rPr>
      <mc:AlternateContent>
        <mc:Choice Requires="wps">
          <w:drawing>
            <wp:anchor distT="0" distB="0" distL="114300" distR="114300" simplePos="0" relativeHeight="251658752" behindDoc="0" locked="0" layoutInCell="1" allowOverlap="1" wp14:anchorId="345CBF0A" wp14:editId="31507185">
              <wp:simplePos x="0" y="0"/>
              <wp:positionH relativeFrom="column">
                <wp:posOffset>-421005</wp:posOffset>
              </wp:positionH>
              <wp:positionV relativeFrom="paragraph">
                <wp:posOffset>780415</wp:posOffset>
              </wp:positionV>
              <wp:extent cx="4211320" cy="275590"/>
              <wp:effectExtent l="0" t="0" r="635" b="0"/>
              <wp:wrapNone/>
              <wp:docPr id="332450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A72FC" w14:textId="14633FDA" w:rsidR="005227DC" w:rsidRPr="00DF5538" w:rsidRDefault="00E476C4"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5CBF0A"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32AA72FC" w14:textId="14633FDA" w:rsidR="005227DC" w:rsidRPr="00DF5538" w:rsidRDefault="00E476C4"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93E3" w14:textId="19A1E641" w:rsidR="005227DC" w:rsidRPr="00521BD5" w:rsidRDefault="008F6BAA"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1" allowOverlap="1" wp14:anchorId="6519B880" wp14:editId="165A19F1">
              <wp:simplePos x="0" y="0"/>
              <wp:positionH relativeFrom="column">
                <wp:posOffset>-421005</wp:posOffset>
              </wp:positionH>
              <wp:positionV relativeFrom="paragraph">
                <wp:posOffset>782320</wp:posOffset>
              </wp:positionV>
              <wp:extent cx="4211320" cy="275590"/>
              <wp:effectExtent l="0" t="1270" r="635" b="3175"/>
              <wp:wrapNone/>
              <wp:docPr id="1947359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72D69" w14:textId="6BAB287B" w:rsidR="005227DC" w:rsidRPr="00DF5538" w:rsidRDefault="00E476C4"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19B880" id="_x0000_t202" coordsize="21600,21600" o:spt="202" path="m,l,21600r21600,l21600,xe">
              <v:stroke joinstyle="miter"/>
              <v:path gradientshapeok="t" o:connecttype="rect"/>
            </v:shapetype>
            <v:shape id="Text Box 2" o:spid="_x0000_s1027" type="#_x0000_t202" style="position:absolute;left:0;text-align:left;margin-left:-33.15pt;margin-top:61.6pt;width:331.6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AOrPZP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HWhFJQrktgRGy2Ygv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A6s9k98AAAALAQAADwAAAAAAAAAAAAAAAABP&#10;BAAAZHJzL2Rvd25yZXYueG1sUEsFBgAAAAAEAAQA8wAAAFsFAAAAAA==&#10;" stroked="f">
              <v:textbox style="mso-fit-shape-to-text:t">
                <w:txbxContent>
                  <w:p w14:paraId="29772D69" w14:textId="6BAB287B" w:rsidR="005227DC" w:rsidRPr="00DF5538" w:rsidRDefault="00E476C4"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ii</w:t>
    </w:r>
    <w:r w:rsidR="005227DC" w:rsidRPr="00521BD5">
      <w:rPr>
        <w:rFonts w:ascii="Arial" w:hAnsi="Arial" w:cs="Arial"/>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3D28" w14:textId="39806B7D" w:rsidR="005227DC" w:rsidRPr="00521BD5" w:rsidRDefault="008F6BAA"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14:anchorId="26C7E67C" wp14:editId="3194EE22">
              <wp:simplePos x="0" y="0"/>
              <wp:positionH relativeFrom="column">
                <wp:posOffset>-424815</wp:posOffset>
              </wp:positionH>
              <wp:positionV relativeFrom="paragraph">
                <wp:posOffset>782320</wp:posOffset>
              </wp:positionV>
              <wp:extent cx="4211320" cy="275590"/>
              <wp:effectExtent l="3810" t="1270" r="4445" b="3175"/>
              <wp:wrapNone/>
              <wp:docPr id="1642777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8DE90" w14:textId="5D79AF0B" w:rsidR="005227DC" w:rsidRPr="00DF5538" w:rsidRDefault="00E476C4">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C7E67C" id="_x0000_t202" coordsize="21600,21600" o:spt="202" path="m,l,21600r21600,l21600,xe">
              <v:stroke joinstyle="miter"/>
              <v:path gradientshapeok="t" o:connecttype="rect"/>
            </v:shapetype>
            <v:shape id="_x0000_s1028"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59g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" stroked="f">
              <v:textbox style="mso-fit-shape-to-text:t">
                <w:txbxContent>
                  <w:p w14:paraId="4C08DE90" w14:textId="5D79AF0B" w:rsidR="005227DC" w:rsidRPr="00DF5538" w:rsidRDefault="00E476C4">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B214" w14:textId="77777777" w:rsidR="004A7BA1" w:rsidRDefault="004A7BA1">
      <w:r>
        <w:separator/>
      </w:r>
    </w:p>
    <w:p w14:paraId="095C7EEA" w14:textId="77777777" w:rsidR="004A7BA1" w:rsidRDefault="004A7BA1"/>
  </w:footnote>
  <w:footnote w:type="continuationSeparator" w:id="0">
    <w:p w14:paraId="35004232" w14:textId="77777777" w:rsidR="004A7BA1" w:rsidRDefault="004A7BA1">
      <w:r>
        <w:continuationSeparator/>
      </w:r>
    </w:p>
    <w:p w14:paraId="65F857C5" w14:textId="77777777" w:rsidR="004A7BA1" w:rsidRDefault="004A7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869D" w14:textId="77777777" w:rsidR="005227DC" w:rsidRPr="000350D3" w:rsidRDefault="005227DC" w:rsidP="00E8293E">
    <w:pPr>
      <w:jc w:val="center"/>
      <w:rPr>
        <w:rFonts w:cs="Times New Roman"/>
      </w:rPr>
    </w:pPr>
  </w:p>
  <w:p w14:paraId="0993EA76" w14:textId="77777777" w:rsidR="005227DC" w:rsidRPr="00A15459" w:rsidRDefault="005227DC">
    <w:pP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B63E" w14:textId="77777777" w:rsidR="005227DC" w:rsidRPr="000350D3" w:rsidRDefault="005227DC" w:rsidP="00E8293E">
    <w:pPr>
      <w:jc w:val="center"/>
      <w:rPr>
        <w:rFonts w:cs="Times New Roman"/>
      </w:rPr>
    </w:pPr>
  </w:p>
  <w:p w14:paraId="007735DB"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6"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4"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4"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433669">
    <w:abstractNumId w:val="3"/>
  </w:num>
  <w:num w:numId="2" w16cid:durableId="536233797">
    <w:abstractNumId w:val="24"/>
  </w:num>
  <w:num w:numId="3" w16cid:durableId="1891724212">
    <w:abstractNumId w:val="20"/>
  </w:num>
  <w:num w:numId="4" w16cid:durableId="878124542">
    <w:abstractNumId w:val="21"/>
  </w:num>
  <w:num w:numId="5" w16cid:durableId="1500150560">
    <w:abstractNumId w:val="18"/>
  </w:num>
  <w:num w:numId="6" w16cid:durableId="1385055756">
    <w:abstractNumId w:val="12"/>
  </w:num>
  <w:num w:numId="7" w16cid:durableId="1888225961">
    <w:abstractNumId w:val="2"/>
  </w:num>
  <w:num w:numId="8" w16cid:durableId="697583932">
    <w:abstractNumId w:val="17"/>
  </w:num>
  <w:num w:numId="9" w16cid:durableId="871069072">
    <w:abstractNumId w:val="15"/>
  </w:num>
  <w:num w:numId="10" w16cid:durableId="1759405579">
    <w:abstractNumId w:val="16"/>
  </w:num>
  <w:num w:numId="11" w16cid:durableId="1992826713">
    <w:abstractNumId w:val="14"/>
  </w:num>
  <w:num w:numId="12" w16cid:durableId="1271429697">
    <w:abstractNumId w:val="13"/>
  </w:num>
  <w:num w:numId="13" w16cid:durableId="1759323716">
    <w:abstractNumId w:val="9"/>
  </w:num>
  <w:num w:numId="14" w16cid:durableId="1190292094">
    <w:abstractNumId w:val="8"/>
  </w:num>
  <w:num w:numId="15" w16cid:durableId="1022508770">
    <w:abstractNumId w:val="23"/>
  </w:num>
  <w:num w:numId="16" w16cid:durableId="846941879">
    <w:abstractNumId w:val="5"/>
  </w:num>
  <w:num w:numId="17" w16cid:durableId="2016758078">
    <w:abstractNumId w:val="10"/>
  </w:num>
  <w:num w:numId="18" w16cid:durableId="125710365">
    <w:abstractNumId w:val="7"/>
  </w:num>
  <w:num w:numId="19" w16cid:durableId="1996914008">
    <w:abstractNumId w:val="11"/>
  </w:num>
  <w:num w:numId="20" w16cid:durableId="1600261572">
    <w:abstractNumId w:val="1"/>
  </w:num>
  <w:num w:numId="21" w16cid:durableId="1474177254">
    <w:abstractNumId w:val="4"/>
  </w:num>
  <w:num w:numId="22" w16cid:durableId="707074819">
    <w:abstractNumId w:val="0"/>
  </w:num>
  <w:num w:numId="23" w16cid:durableId="2016613599">
    <w:abstractNumId w:val="6"/>
  </w:num>
  <w:num w:numId="24" w16cid:durableId="1892885571">
    <w:abstractNumId w:val="19"/>
  </w:num>
  <w:num w:numId="25" w16cid:durableId="139828650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114929"/>
    <w:rsid w:val="00001494"/>
    <w:rsid w:val="000017CE"/>
    <w:rsid w:val="00002A8E"/>
    <w:rsid w:val="00005921"/>
    <w:rsid w:val="00006165"/>
    <w:rsid w:val="00006F56"/>
    <w:rsid w:val="0001487C"/>
    <w:rsid w:val="00015E24"/>
    <w:rsid w:val="000161E0"/>
    <w:rsid w:val="00017786"/>
    <w:rsid w:val="00020C0F"/>
    <w:rsid w:val="00022E97"/>
    <w:rsid w:val="00022EEF"/>
    <w:rsid w:val="000232EA"/>
    <w:rsid w:val="0002505E"/>
    <w:rsid w:val="00025553"/>
    <w:rsid w:val="00026755"/>
    <w:rsid w:val="00032904"/>
    <w:rsid w:val="00034676"/>
    <w:rsid w:val="000350D3"/>
    <w:rsid w:val="000366B5"/>
    <w:rsid w:val="0003695B"/>
    <w:rsid w:val="00040AF1"/>
    <w:rsid w:val="00041AF4"/>
    <w:rsid w:val="000421B0"/>
    <w:rsid w:val="0004284F"/>
    <w:rsid w:val="00042A67"/>
    <w:rsid w:val="00044A37"/>
    <w:rsid w:val="00051850"/>
    <w:rsid w:val="00051AF3"/>
    <w:rsid w:val="00052303"/>
    <w:rsid w:val="000553AD"/>
    <w:rsid w:val="0006198F"/>
    <w:rsid w:val="000627BB"/>
    <w:rsid w:val="0006344C"/>
    <w:rsid w:val="00063C4E"/>
    <w:rsid w:val="00065688"/>
    <w:rsid w:val="00071497"/>
    <w:rsid w:val="00071D54"/>
    <w:rsid w:val="00074647"/>
    <w:rsid w:val="00075934"/>
    <w:rsid w:val="00076FCA"/>
    <w:rsid w:val="0008103D"/>
    <w:rsid w:val="00082DF6"/>
    <w:rsid w:val="0008397C"/>
    <w:rsid w:val="00083C4B"/>
    <w:rsid w:val="000842ED"/>
    <w:rsid w:val="000847D9"/>
    <w:rsid w:val="00085521"/>
    <w:rsid w:val="00085666"/>
    <w:rsid w:val="00086753"/>
    <w:rsid w:val="00086942"/>
    <w:rsid w:val="00087C4F"/>
    <w:rsid w:val="00087CCB"/>
    <w:rsid w:val="00091977"/>
    <w:rsid w:val="00092D55"/>
    <w:rsid w:val="00093654"/>
    <w:rsid w:val="0009664E"/>
    <w:rsid w:val="00096AF6"/>
    <w:rsid w:val="00096D83"/>
    <w:rsid w:val="00097388"/>
    <w:rsid w:val="00097A62"/>
    <w:rsid w:val="00097B8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2FA"/>
    <w:rsid w:val="000B6C0B"/>
    <w:rsid w:val="000C0D10"/>
    <w:rsid w:val="000C136B"/>
    <w:rsid w:val="000C3B78"/>
    <w:rsid w:val="000C46FC"/>
    <w:rsid w:val="000C5654"/>
    <w:rsid w:val="000C6268"/>
    <w:rsid w:val="000C6540"/>
    <w:rsid w:val="000C6C65"/>
    <w:rsid w:val="000D0414"/>
    <w:rsid w:val="000D3030"/>
    <w:rsid w:val="000D40AF"/>
    <w:rsid w:val="000D42EE"/>
    <w:rsid w:val="000D687F"/>
    <w:rsid w:val="000D6E93"/>
    <w:rsid w:val="000D709A"/>
    <w:rsid w:val="000D79AB"/>
    <w:rsid w:val="000E0623"/>
    <w:rsid w:val="000E0BC5"/>
    <w:rsid w:val="000E276B"/>
    <w:rsid w:val="000E30FE"/>
    <w:rsid w:val="000E3233"/>
    <w:rsid w:val="000E34F1"/>
    <w:rsid w:val="000E6752"/>
    <w:rsid w:val="000E7C87"/>
    <w:rsid w:val="000F0666"/>
    <w:rsid w:val="000F10E1"/>
    <w:rsid w:val="000F5BA3"/>
    <w:rsid w:val="001037FF"/>
    <w:rsid w:val="00104670"/>
    <w:rsid w:val="00105555"/>
    <w:rsid w:val="00105FE8"/>
    <w:rsid w:val="001068AE"/>
    <w:rsid w:val="001078CA"/>
    <w:rsid w:val="001079C0"/>
    <w:rsid w:val="001105F6"/>
    <w:rsid w:val="00112EE9"/>
    <w:rsid w:val="00113027"/>
    <w:rsid w:val="00113804"/>
    <w:rsid w:val="00114929"/>
    <w:rsid w:val="00114B83"/>
    <w:rsid w:val="001151BF"/>
    <w:rsid w:val="0011582A"/>
    <w:rsid w:val="00115E4A"/>
    <w:rsid w:val="001167D6"/>
    <w:rsid w:val="00120F72"/>
    <w:rsid w:val="001239F0"/>
    <w:rsid w:val="001244A2"/>
    <w:rsid w:val="00127A95"/>
    <w:rsid w:val="00127CDD"/>
    <w:rsid w:val="00130B9C"/>
    <w:rsid w:val="00135DE2"/>
    <w:rsid w:val="001406FF"/>
    <w:rsid w:val="001407A5"/>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97596"/>
    <w:rsid w:val="001A0443"/>
    <w:rsid w:val="001A05B9"/>
    <w:rsid w:val="001A130C"/>
    <w:rsid w:val="001A1448"/>
    <w:rsid w:val="001A6498"/>
    <w:rsid w:val="001A7368"/>
    <w:rsid w:val="001B0951"/>
    <w:rsid w:val="001B0C85"/>
    <w:rsid w:val="001B3C69"/>
    <w:rsid w:val="001B3E65"/>
    <w:rsid w:val="001B5723"/>
    <w:rsid w:val="001B58C8"/>
    <w:rsid w:val="001B5CC2"/>
    <w:rsid w:val="001B5F6E"/>
    <w:rsid w:val="001B615C"/>
    <w:rsid w:val="001B637E"/>
    <w:rsid w:val="001B725A"/>
    <w:rsid w:val="001B7385"/>
    <w:rsid w:val="001C0D20"/>
    <w:rsid w:val="001C268E"/>
    <w:rsid w:val="001C370D"/>
    <w:rsid w:val="001C3929"/>
    <w:rsid w:val="001D0C26"/>
    <w:rsid w:val="001D2289"/>
    <w:rsid w:val="001D3435"/>
    <w:rsid w:val="001D497E"/>
    <w:rsid w:val="001D5B80"/>
    <w:rsid w:val="001D6898"/>
    <w:rsid w:val="001D6C07"/>
    <w:rsid w:val="001D7683"/>
    <w:rsid w:val="001D7D71"/>
    <w:rsid w:val="001E18E4"/>
    <w:rsid w:val="001E233A"/>
    <w:rsid w:val="001E5130"/>
    <w:rsid w:val="001E6EE2"/>
    <w:rsid w:val="001F2694"/>
    <w:rsid w:val="001F3369"/>
    <w:rsid w:val="001F36AD"/>
    <w:rsid w:val="001F3DC5"/>
    <w:rsid w:val="001F423D"/>
    <w:rsid w:val="001F6870"/>
    <w:rsid w:val="001F741B"/>
    <w:rsid w:val="001F7944"/>
    <w:rsid w:val="002006F3"/>
    <w:rsid w:val="00202D94"/>
    <w:rsid w:val="00203421"/>
    <w:rsid w:val="002058C0"/>
    <w:rsid w:val="00205CA3"/>
    <w:rsid w:val="0020666C"/>
    <w:rsid w:val="002104F6"/>
    <w:rsid w:val="00210B5B"/>
    <w:rsid w:val="00210B95"/>
    <w:rsid w:val="0021416C"/>
    <w:rsid w:val="00215BC1"/>
    <w:rsid w:val="00215F49"/>
    <w:rsid w:val="0021725E"/>
    <w:rsid w:val="00220972"/>
    <w:rsid w:val="0022633E"/>
    <w:rsid w:val="002270D9"/>
    <w:rsid w:val="002318CC"/>
    <w:rsid w:val="002342C2"/>
    <w:rsid w:val="00235462"/>
    <w:rsid w:val="00236844"/>
    <w:rsid w:val="002368AA"/>
    <w:rsid w:val="002369AF"/>
    <w:rsid w:val="002376D6"/>
    <w:rsid w:val="002379BA"/>
    <w:rsid w:val="002404E0"/>
    <w:rsid w:val="0024097E"/>
    <w:rsid w:val="00240F97"/>
    <w:rsid w:val="00241BAD"/>
    <w:rsid w:val="0024204F"/>
    <w:rsid w:val="002422CF"/>
    <w:rsid w:val="002428F5"/>
    <w:rsid w:val="00242922"/>
    <w:rsid w:val="00243023"/>
    <w:rsid w:val="00243531"/>
    <w:rsid w:val="00243650"/>
    <w:rsid w:val="0024414C"/>
    <w:rsid w:val="00244C39"/>
    <w:rsid w:val="002463D6"/>
    <w:rsid w:val="00246D8E"/>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67EE7"/>
    <w:rsid w:val="002742AC"/>
    <w:rsid w:val="00275063"/>
    <w:rsid w:val="00275756"/>
    <w:rsid w:val="002768B3"/>
    <w:rsid w:val="00283258"/>
    <w:rsid w:val="002833D9"/>
    <w:rsid w:val="002840D2"/>
    <w:rsid w:val="00285D16"/>
    <w:rsid w:val="002910B2"/>
    <w:rsid w:val="002972E7"/>
    <w:rsid w:val="002A02E7"/>
    <w:rsid w:val="002A4600"/>
    <w:rsid w:val="002A56D5"/>
    <w:rsid w:val="002A714D"/>
    <w:rsid w:val="002B0F75"/>
    <w:rsid w:val="002B24E8"/>
    <w:rsid w:val="002B2A8F"/>
    <w:rsid w:val="002B4D5E"/>
    <w:rsid w:val="002B554A"/>
    <w:rsid w:val="002C2327"/>
    <w:rsid w:val="002C2CF5"/>
    <w:rsid w:val="002C3E2B"/>
    <w:rsid w:val="002C4FEA"/>
    <w:rsid w:val="002C6611"/>
    <w:rsid w:val="002D170E"/>
    <w:rsid w:val="002D265D"/>
    <w:rsid w:val="002D3260"/>
    <w:rsid w:val="002D32E2"/>
    <w:rsid w:val="002D3304"/>
    <w:rsid w:val="002D3E09"/>
    <w:rsid w:val="002D5146"/>
    <w:rsid w:val="002D562C"/>
    <w:rsid w:val="002D5BEB"/>
    <w:rsid w:val="002D78F6"/>
    <w:rsid w:val="002E1C4E"/>
    <w:rsid w:val="002E1C89"/>
    <w:rsid w:val="002E20B0"/>
    <w:rsid w:val="002E346D"/>
    <w:rsid w:val="002E48FC"/>
    <w:rsid w:val="002F1162"/>
    <w:rsid w:val="002F44B4"/>
    <w:rsid w:val="002F4ABC"/>
    <w:rsid w:val="002F55AB"/>
    <w:rsid w:val="002F61FA"/>
    <w:rsid w:val="002F67F0"/>
    <w:rsid w:val="002F68DD"/>
    <w:rsid w:val="002F7059"/>
    <w:rsid w:val="00303602"/>
    <w:rsid w:val="00305C3B"/>
    <w:rsid w:val="00306531"/>
    <w:rsid w:val="0030736A"/>
    <w:rsid w:val="00311BCD"/>
    <w:rsid w:val="0031202C"/>
    <w:rsid w:val="0031334D"/>
    <w:rsid w:val="00313F9E"/>
    <w:rsid w:val="003140D6"/>
    <w:rsid w:val="00315B5F"/>
    <w:rsid w:val="00317659"/>
    <w:rsid w:val="00317801"/>
    <w:rsid w:val="00317996"/>
    <w:rsid w:val="00317F69"/>
    <w:rsid w:val="0032082F"/>
    <w:rsid w:val="003209DA"/>
    <w:rsid w:val="00322107"/>
    <w:rsid w:val="00322FE2"/>
    <w:rsid w:val="00324D47"/>
    <w:rsid w:val="00325467"/>
    <w:rsid w:val="003265ED"/>
    <w:rsid w:val="00327AD9"/>
    <w:rsid w:val="00327E89"/>
    <w:rsid w:val="00330A96"/>
    <w:rsid w:val="003340AD"/>
    <w:rsid w:val="003347D7"/>
    <w:rsid w:val="0033688D"/>
    <w:rsid w:val="0034045C"/>
    <w:rsid w:val="00340C48"/>
    <w:rsid w:val="003429BD"/>
    <w:rsid w:val="00343581"/>
    <w:rsid w:val="0034370D"/>
    <w:rsid w:val="00346929"/>
    <w:rsid w:val="00350412"/>
    <w:rsid w:val="003527FD"/>
    <w:rsid w:val="00353135"/>
    <w:rsid w:val="00357D76"/>
    <w:rsid w:val="00360A74"/>
    <w:rsid w:val="003625C5"/>
    <w:rsid w:val="00362B97"/>
    <w:rsid w:val="00364B39"/>
    <w:rsid w:val="00364D2A"/>
    <w:rsid w:val="0036712E"/>
    <w:rsid w:val="00370365"/>
    <w:rsid w:val="003703C3"/>
    <w:rsid w:val="00371CEE"/>
    <w:rsid w:val="003721FF"/>
    <w:rsid w:val="0037249E"/>
    <w:rsid w:val="00373F95"/>
    <w:rsid w:val="00374D29"/>
    <w:rsid w:val="00374F56"/>
    <w:rsid w:val="003771BC"/>
    <w:rsid w:val="0037727F"/>
    <w:rsid w:val="003778B1"/>
    <w:rsid w:val="00377C00"/>
    <w:rsid w:val="003833CA"/>
    <w:rsid w:val="0038669B"/>
    <w:rsid w:val="00390412"/>
    <w:rsid w:val="00390F83"/>
    <w:rsid w:val="003915EF"/>
    <w:rsid w:val="00391915"/>
    <w:rsid w:val="00391E7C"/>
    <w:rsid w:val="00394B39"/>
    <w:rsid w:val="003A277F"/>
    <w:rsid w:val="003A607B"/>
    <w:rsid w:val="003A6E9F"/>
    <w:rsid w:val="003A7F29"/>
    <w:rsid w:val="003B054A"/>
    <w:rsid w:val="003B1633"/>
    <w:rsid w:val="003B3182"/>
    <w:rsid w:val="003B35A6"/>
    <w:rsid w:val="003B3E64"/>
    <w:rsid w:val="003B5DF0"/>
    <w:rsid w:val="003B67EF"/>
    <w:rsid w:val="003B75CB"/>
    <w:rsid w:val="003C1D13"/>
    <w:rsid w:val="003C609A"/>
    <w:rsid w:val="003C6F24"/>
    <w:rsid w:val="003C7F1E"/>
    <w:rsid w:val="003D017D"/>
    <w:rsid w:val="003D0FDE"/>
    <w:rsid w:val="003D1BF5"/>
    <w:rsid w:val="003D2A84"/>
    <w:rsid w:val="003D47A5"/>
    <w:rsid w:val="003D49FE"/>
    <w:rsid w:val="003D6293"/>
    <w:rsid w:val="003D657F"/>
    <w:rsid w:val="003E0A89"/>
    <w:rsid w:val="003E1568"/>
    <w:rsid w:val="003E1CA2"/>
    <w:rsid w:val="003E294C"/>
    <w:rsid w:val="003E35CF"/>
    <w:rsid w:val="003E3A48"/>
    <w:rsid w:val="003E5BB6"/>
    <w:rsid w:val="003E65CF"/>
    <w:rsid w:val="003E6B89"/>
    <w:rsid w:val="003F05DE"/>
    <w:rsid w:val="003F1C12"/>
    <w:rsid w:val="003F1F14"/>
    <w:rsid w:val="003F3EFA"/>
    <w:rsid w:val="003F654D"/>
    <w:rsid w:val="003F66C8"/>
    <w:rsid w:val="003F66FB"/>
    <w:rsid w:val="003F7DB4"/>
    <w:rsid w:val="00400265"/>
    <w:rsid w:val="00400620"/>
    <w:rsid w:val="004009AA"/>
    <w:rsid w:val="00400F46"/>
    <w:rsid w:val="00404EBC"/>
    <w:rsid w:val="00410E98"/>
    <w:rsid w:val="00411C16"/>
    <w:rsid w:val="00412441"/>
    <w:rsid w:val="00412AFE"/>
    <w:rsid w:val="00415C8E"/>
    <w:rsid w:val="00420869"/>
    <w:rsid w:val="004211EF"/>
    <w:rsid w:val="00423711"/>
    <w:rsid w:val="004240E4"/>
    <w:rsid w:val="004248B5"/>
    <w:rsid w:val="00425984"/>
    <w:rsid w:val="00425CB2"/>
    <w:rsid w:val="004260AF"/>
    <w:rsid w:val="00427FCA"/>
    <w:rsid w:val="00430696"/>
    <w:rsid w:val="00430D24"/>
    <w:rsid w:val="00431A3D"/>
    <w:rsid w:val="00431B5A"/>
    <w:rsid w:val="00431B93"/>
    <w:rsid w:val="004345A9"/>
    <w:rsid w:val="00435E66"/>
    <w:rsid w:val="00437909"/>
    <w:rsid w:val="00437A89"/>
    <w:rsid w:val="00437F96"/>
    <w:rsid w:val="00440214"/>
    <w:rsid w:val="00440390"/>
    <w:rsid w:val="00440CF5"/>
    <w:rsid w:val="00440F43"/>
    <w:rsid w:val="00441799"/>
    <w:rsid w:val="00442192"/>
    <w:rsid w:val="004421C0"/>
    <w:rsid w:val="00443E23"/>
    <w:rsid w:val="0044405B"/>
    <w:rsid w:val="00445079"/>
    <w:rsid w:val="00445CF5"/>
    <w:rsid w:val="004463F2"/>
    <w:rsid w:val="004506B4"/>
    <w:rsid w:val="0045070E"/>
    <w:rsid w:val="00450879"/>
    <w:rsid w:val="00450B1D"/>
    <w:rsid w:val="00451344"/>
    <w:rsid w:val="00451F69"/>
    <w:rsid w:val="00452B51"/>
    <w:rsid w:val="00457DB6"/>
    <w:rsid w:val="00461E5D"/>
    <w:rsid w:val="00461F2F"/>
    <w:rsid w:val="004621BF"/>
    <w:rsid w:val="00465767"/>
    <w:rsid w:val="00466093"/>
    <w:rsid w:val="00466501"/>
    <w:rsid w:val="00466A65"/>
    <w:rsid w:val="00467781"/>
    <w:rsid w:val="00467D83"/>
    <w:rsid w:val="00470449"/>
    <w:rsid w:val="0047154A"/>
    <w:rsid w:val="00472626"/>
    <w:rsid w:val="0047598F"/>
    <w:rsid w:val="004771BA"/>
    <w:rsid w:val="004801EB"/>
    <w:rsid w:val="0048240C"/>
    <w:rsid w:val="004830D0"/>
    <w:rsid w:val="00483DF4"/>
    <w:rsid w:val="00484798"/>
    <w:rsid w:val="004858CA"/>
    <w:rsid w:val="00485FF6"/>
    <w:rsid w:val="00490CE6"/>
    <w:rsid w:val="00491429"/>
    <w:rsid w:val="004939EA"/>
    <w:rsid w:val="004940E5"/>
    <w:rsid w:val="004946A1"/>
    <w:rsid w:val="004A4863"/>
    <w:rsid w:val="004A5466"/>
    <w:rsid w:val="004A7304"/>
    <w:rsid w:val="004A7438"/>
    <w:rsid w:val="004A7655"/>
    <w:rsid w:val="004A7BA1"/>
    <w:rsid w:val="004B0E2B"/>
    <w:rsid w:val="004B1991"/>
    <w:rsid w:val="004B3B33"/>
    <w:rsid w:val="004B3C20"/>
    <w:rsid w:val="004B523B"/>
    <w:rsid w:val="004B55FE"/>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09A9"/>
    <w:rsid w:val="004E1B84"/>
    <w:rsid w:val="004E29ED"/>
    <w:rsid w:val="004E3914"/>
    <w:rsid w:val="004E3C62"/>
    <w:rsid w:val="004E6C27"/>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502"/>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43AC"/>
    <w:rsid w:val="00525042"/>
    <w:rsid w:val="00526E11"/>
    <w:rsid w:val="00527CE9"/>
    <w:rsid w:val="00527F9E"/>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9DC"/>
    <w:rsid w:val="00553DCC"/>
    <w:rsid w:val="00561651"/>
    <w:rsid w:val="00563A5F"/>
    <w:rsid w:val="00564F81"/>
    <w:rsid w:val="00566F95"/>
    <w:rsid w:val="00570CE1"/>
    <w:rsid w:val="00570F5B"/>
    <w:rsid w:val="00572912"/>
    <w:rsid w:val="0057337B"/>
    <w:rsid w:val="005735AE"/>
    <w:rsid w:val="00573921"/>
    <w:rsid w:val="00573E99"/>
    <w:rsid w:val="0057426B"/>
    <w:rsid w:val="00575AB3"/>
    <w:rsid w:val="00575DD3"/>
    <w:rsid w:val="00576125"/>
    <w:rsid w:val="005768C2"/>
    <w:rsid w:val="00577C41"/>
    <w:rsid w:val="0058201E"/>
    <w:rsid w:val="00585645"/>
    <w:rsid w:val="00585F7C"/>
    <w:rsid w:val="00590D1B"/>
    <w:rsid w:val="005912FD"/>
    <w:rsid w:val="0059233F"/>
    <w:rsid w:val="0059238F"/>
    <w:rsid w:val="005934E8"/>
    <w:rsid w:val="005952D2"/>
    <w:rsid w:val="00597D6C"/>
    <w:rsid w:val="005A0906"/>
    <w:rsid w:val="005A1A28"/>
    <w:rsid w:val="005A1FEE"/>
    <w:rsid w:val="005A2706"/>
    <w:rsid w:val="005A2EF7"/>
    <w:rsid w:val="005A45EC"/>
    <w:rsid w:val="005A5392"/>
    <w:rsid w:val="005A5BA9"/>
    <w:rsid w:val="005A5E76"/>
    <w:rsid w:val="005A6E98"/>
    <w:rsid w:val="005A75BA"/>
    <w:rsid w:val="005B523A"/>
    <w:rsid w:val="005B562E"/>
    <w:rsid w:val="005B5A64"/>
    <w:rsid w:val="005C01EC"/>
    <w:rsid w:val="005C29CF"/>
    <w:rsid w:val="005C2E27"/>
    <w:rsid w:val="005C5B20"/>
    <w:rsid w:val="005C5C3C"/>
    <w:rsid w:val="005C5E91"/>
    <w:rsid w:val="005D0CE2"/>
    <w:rsid w:val="005D1E61"/>
    <w:rsid w:val="005D4300"/>
    <w:rsid w:val="005D4F42"/>
    <w:rsid w:val="005D56F0"/>
    <w:rsid w:val="005D64F5"/>
    <w:rsid w:val="005E0089"/>
    <w:rsid w:val="005E0720"/>
    <w:rsid w:val="005E1649"/>
    <w:rsid w:val="005E1C4F"/>
    <w:rsid w:val="005E2D9A"/>
    <w:rsid w:val="005E4867"/>
    <w:rsid w:val="005E5A66"/>
    <w:rsid w:val="005E6F54"/>
    <w:rsid w:val="005F1F4F"/>
    <w:rsid w:val="005F1F85"/>
    <w:rsid w:val="005F33F9"/>
    <w:rsid w:val="005F38CF"/>
    <w:rsid w:val="005F4292"/>
    <w:rsid w:val="0060031B"/>
    <w:rsid w:val="0060067D"/>
    <w:rsid w:val="006033F6"/>
    <w:rsid w:val="006039BC"/>
    <w:rsid w:val="00605AD2"/>
    <w:rsid w:val="00605B60"/>
    <w:rsid w:val="006107EC"/>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37D6"/>
    <w:rsid w:val="00625BEF"/>
    <w:rsid w:val="00625F22"/>
    <w:rsid w:val="00627AE0"/>
    <w:rsid w:val="00630D92"/>
    <w:rsid w:val="0063104D"/>
    <w:rsid w:val="00631ADE"/>
    <w:rsid w:val="00631F90"/>
    <w:rsid w:val="00632526"/>
    <w:rsid w:val="0063295B"/>
    <w:rsid w:val="006374D6"/>
    <w:rsid w:val="00641698"/>
    <w:rsid w:val="00641D3E"/>
    <w:rsid w:val="00642AC4"/>
    <w:rsid w:val="006433F3"/>
    <w:rsid w:val="00643C1D"/>
    <w:rsid w:val="00643F20"/>
    <w:rsid w:val="00644411"/>
    <w:rsid w:val="00644827"/>
    <w:rsid w:val="00645A5E"/>
    <w:rsid w:val="00645EAA"/>
    <w:rsid w:val="00645F8E"/>
    <w:rsid w:val="0065059B"/>
    <w:rsid w:val="00654212"/>
    <w:rsid w:val="00654F73"/>
    <w:rsid w:val="00655383"/>
    <w:rsid w:val="00660630"/>
    <w:rsid w:val="00661E68"/>
    <w:rsid w:val="00662242"/>
    <w:rsid w:val="00664B99"/>
    <w:rsid w:val="00664CCD"/>
    <w:rsid w:val="0066582C"/>
    <w:rsid w:val="00666207"/>
    <w:rsid w:val="006710B4"/>
    <w:rsid w:val="00671CFE"/>
    <w:rsid w:val="006727A6"/>
    <w:rsid w:val="00673E77"/>
    <w:rsid w:val="00674315"/>
    <w:rsid w:val="00676860"/>
    <w:rsid w:val="006771DB"/>
    <w:rsid w:val="0067722F"/>
    <w:rsid w:val="00680B69"/>
    <w:rsid w:val="00684267"/>
    <w:rsid w:val="00684D22"/>
    <w:rsid w:val="006850C8"/>
    <w:rsid w:val="00687A6B"/>
    <w:rsid w:val="0069007F"/>
    <w:rsid w:val="006905F9"/>
    <w:rsid w:val="00691CF4"/>
    <w:rsid w:val="00691DFC"/>
    <w:rsid w:val="006957BD"/>
    <w:rsid w:val="00697323"/>
    <w:rsid w:val="006A010B"/>
    <w:rsid w:val="006A36D3"/>
    <w:rsid w:val="006A410A"/>
    <w:rsid w:val="006A5800"/>
    <w:rsid w:val="006B1593"/>
    <w:rsid w:val="006B1BF7"/>
    <w:rsid w:val="006B27A1"/>
    <w:rsid w:val="006B3460"/>
    <w:rsid w:val="006B4113"/>
    <w:rsid w:val="006B483F"/>
    <w:rsid w:val="006B4962"/>
    <w:rsid w:val="006B5023"/>
    <w:rsid w:val="006B7D33"/>
    <w:rsid w:val="006C0237"/>
    <w:rsid w:val="006C235D"/>
    <w:rsid w:val="006C2AB8"/>
    <w:rsid w:val="006C2CF7"/>
    <w:rsid w:val="006C6003"/>
    <w:rsid w:val="006C6D26"/>
    <w:rsid w:val="006D179A"/>
    <w:rsid w:val="006D26EA"/>
    <w:rsid w:val="006D2C72"/>
    <w:rsid w:val="006D34A1"/>
    <w:rsid w:val="006D382A"/>
    <w:rsid w:val="006D3B51"/>
    <w:rsid w:val="006D6B33"/>
    <w:rsid w:val="006E1C2C"/>
    <w:rsid w:val="006E26C6"/>
    <w:rsid w:val="006E34BE"/>
    <w:rsid w:val="006E3BF5"/>
    <w:rsid w:val="006E4C68"/>
    <w:rsid w:val="006E4F5B"/>
    <w:rsid w:val="006E599A"/>
    <w:rsid w:val="006F0E34"/>
    <w:rsid w:val="006F0F9A"/>
    <w:rsid w:val="006F4581"/>
    <w:rsid w:val="006F4A0A"/>
    <w:rsid w:val="006F4A32"/>
    <w:rsid w:val="006F504D"/>
    <w:rsid w:val="007004A5"/>
    <w:rsid w:val="007012BD"/>
    <w:rsid w:val="0070177D"/>
    <w:rsid w:val="00703F1C"/>
    <w:rsid w:val="0070434E"/>
    <w:rsid w:val="00705B8D"/>
    <w:rsid w:val="0070641B"/>
    <w:rsid w:val="00710EAC"/>
    <w:rsid w:val="007110B2"/>
    <w:rsid w:val="0071128A"/>
    <w:rsid w:val="007140BF"/>
    <w:rsid w:val="007150BE"/>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6FD1"/>
    <w:rsid w:val="007476E7"/>
    <w:rsid w:val="00751D7C"/>
    <w:rsid w:val="00751F6D"/>
    <w:rsid w:val="00755F20"/>
    <w:rsid w:val="007563B5"/>
    <w:rsid w:val="00761AAF"/>
    <w:rsid w:val="0076305F"/>
    <w:rsid w:val="007637D3"/>
    <w:rsid w:val="00766ADE"/>
    <w:rsid w:val="007675E7"/>
    <w:rsid w:val="0077095B"/>
    <w:rsid w:val="00771001"/>
    <w:rsid w:val="00772BE3"/>
    <w:rsid w:val="00774DB8"/>
    <w:rsid w:val="00774E61"/>
    <w:rsid w:val="007759DD"/>
    <w:rsid w:val="0077645E"/>
    <w:rsid w:val="00777987"/>
    <w:rsid w:val="00777F3E"/>
    <w:rsid w:val="007805A3"/>
    <w:rsid w:val="007807A4"/>
    <w:rsid w:val="00780C49"/>
    <w:rsid w:val="00781251"/>
    <w:rsid w:val="00781AD0"/>
    <w:rsid w:val="007821D8"/>
    <w:rsid w:val="00784467"/>
    <w:rsid w:val="00784CAE"/>
    <w:rsid w:val="0078506F"/>
    <w:rsid w:val="00793B8B"/>
    <w:rsid w:val="0079432C"/>
    <w:rsid w:val="00795A35"/>
    <w:rsid w:val="00796E5E"/>
    <w:rsid w:val="00796F1B"/>
    <w:rsid w:val="007A1911"/>
    <w:rsid w:val="007A4886"/>
    <w:rsid w:val="007A5433"/>
    <w:rsid w:val="007A55B4"/>
    <w:rsid w:val="007A5873"/>
    <w:rsid w:val="007A5AE9"/>
    <w:rsid w:val="007A7142"/>
    <w:rsid w:val="007A7F57"/>
    <w:rsid w:val="007B06C5"/>
    <w:rsid w:val="007B25E9"/>
    <w:rsid w:val="007B2C1A"/>
    <w:rsid w:val="007B2E5F"/>
    <w:rsid w:val="007B4C35"/>
    <w:rsid w:val="007C1FF5"/>
    <w:rsid w:val="007C41E8"/>
    <w:rsid w:val="007C4E09"/>
    <w:rsid w:val="007C65AA"/>
    <w:rsid w:val="007C6A52"/>
    <w:rsid w:val="007C6C8D"/>
    <w:rsid w:val="007D0874"/>
    <w:rsid w:val="007D0EA2"/>
    <w:rsid w:val="007D13CD"/>
    <w:rsid w:val="007D3306"/>
    <w:rsid w:val="007D4C3B"/>
    <w:rsid w:val="007D5CB7"/>
    <w:rsid w:val="007E0CD4"/>
    <w:rsid w:val="007E3B3B"/>
    <w:rsid w:val="007E4205"/>
    <w:rsid w:val="007E5FB2"/>
    <w:rsid w:val="007E6C97"/>
    <w:rsid w:val="007E70BF"/>
    <w:rsid w:val="007E78A0"/>
    <w:rsid w:val="007F0812"/>
    <w:rsid w:val="007F10A3"/>
    <w:rsid w:val="007F215A"/>
    <w:rsid w:val="007F25B0"/>
    <w:rsid w:val="007F28C8"/>
    <w:rsid w:val="007F3CC0"/>
    <w:rsid w:val="007F4285"/>
    <w:rsid w:val="0080013C"/>
    <w:rsid w:val="00800C31"/>
    <w:rsid w:val="008017CC"/>
    <w:rsid w:val="00802507"/>
    <w:rsid w:val="008026E8"/>
    <w:rsid w:val="008030E8"/>
    <w:rsid w:val="008035A7"/>
    <w:rsid w:val="00803AD0"/>
    <w:rsid w:val="00803EA3"/>
    <w:rsid w:val="008048D4"/>
    <w:rsid w:val="00805D5C"/>
    <w:rsid w:val="00806DB3"/>
    <w:rsid w:val="00807570"/>
    <w:rsid w:val="00807653"/>
    <w:rsid w:val="00811335"/>
    <w:rsid w:val="008114DA"/>
    <w:rsid w:val="008139F1"/>
    <w:rsid w:val="008141CB"/>
    <w:rsid w:val="008148EF"/>
    <w:rsid w:val="00816263"/>
    <w:rsid w:val="008167A1"/>
    <w:rsid w:val="00820BFF"/>
    <w:rsid w:val="00821DA9"/>
    <w:rsid w:val="00823D30"/>
    <w:rsid w:val="008240EC"/>
    <w:rsid w:val="00824236"/>
    <w:rsid w:val="00826722"/>
    <w:rsid w:val="00831158"/>
    <w:rsid w:val="0083154F"/>
    <w:rsid w:val="00833301"/>
    <w:rsid w:val="00833970"/>
    <w:rsid w:val="00834B7A"/>
    <w:rsid w:val="00835478"/>
    <w:rsid w:val="008360C9"/>
    <w:rsid w:val="00836A68"/>
    <w:rsid w:val="00837877"/>
    <w:rsid w:val="00840BBD"/>
    <w:rsid w:val="00840CB2"/>
    <w:rsid w:val="008413CE"/>
    <w:rsid w:val="008416E9"/>
    <w:rsid w:val="008416F6"/>
    <w:rsid w:val="00842CBC"/>
    <w:rsid w:val="00845127"/>
    <w:rsid w:val="00845385"/>
    <w:rsid w:val="00847F02"/>
    <w:rsid w:val="0085310D"/>
    <w:rsid w:val="0085364A"/>
    <w:rsid w:val="008536C2"/>
    <w:rsid w:val="008543DC"/>
    <w:rsid w:val="008556BC"/>
    <w:rsid w:val="00856EB2"/>
    <w:rsid w:val="0086121D"/>
    <w:rsid w:val="00861512"/>
    <w:rsid w:val="008625DC"/>
    <w:rsid w:val="0086285D"/>
    <w:rsid w:val="008638A3"/>
    <w:rsid w:val="008639A3"/>
    <w:rsid w:val="00864DDB"/>
    <w:rsid w:val="00867A6D"/>
    <w:rsid w:val="00871D31"/>
    <w:rsid w:val="00872556"/>
    <w:rsid w:val="008741DE"/>
    <w:rsid w:val="00874986"/>
    <w:rsid w:val="00874A81"/>
    <w:rsid w:val="00876BFF"/>
    <w:rsid w:val="008770C0"/>
    <w:rsid w:val="008779F6"/>
    <w:rsid w:val="00880EDA"/>
    <w:rsid w:val="00882543"/>
    <w:rsid w:val="00882F9F"/>
    <w:rsid w:val="008851A2"/>
    <w:rsid w:val="008853AA"/>
    <w:rsid w:val="00885454"/>
    <w:rsid w:val="00886A7D"/>
    <w:rsid w:val="008904E2"/>
    <w:rsid w:val="00893540"/>
    <w:rsid w:val="008936C3"/>
    <w:rsid w:val="00894125"/>
    <w:rsid w:val="008947A1"/>
    <w:rsid w:val="00895B28"/>
    <w:rsid w:val="00897889"/>
    <w:rsid w:val="00897A16"/>
    <w:rsid w:val="008A2927"/>
    <w:rsid w:val="008A4442"/>
    <w:rsid w:val="008A4CBE"/>
    <w:rsid w:val="008A79BD"/>
    <w:rsid w:val="008A7EA5"/>
    <w:rsid w:val="008A7F82"/>
    <w:rsid w:val="008B0117"/>
    <w:rsid w:val="008B072D"/>
    <w:rsid w:val="008B15BB"/>
    <w:rsid w:val="008B24FD"/>
    <w:rsid w:val="008B5331"/>
    <w:rsid w:val="008B552D"/>
    <w:rsid w:val="008B717B"/>
    <w:rsid w:val="008B78AA"/>
    <w:rsid w:val="008B7D89"/>
    <w:rsid w:val="008C026F"/>
    <w:rsid w:val="008C2350"/>
    <w:rsid w:val="008C337C"/>
    <w:rsid w:val="008C4994"/>
    <w:rsid w:val="008C5822"/>
    <w:rsid w:val="008C5825"/>
    <w:rsid w:val="008C5D11"/>
    <w:rsid w:val="008C6B49"/>
    <w:rsid w:val="008D09F3"/>
    <w:rsid w:val="008D11A5"/>
    <w:rsid w:val="008D17EE"/>
    <w:rsid w:val="008D61C2"/>
    <w:rsid w:val="008E066C"/>
    <w:rsid w:val="008E1EE6"/>
    <w:rsid w:val="008E2332"/>
    <w:rsid w:val="008E5947"/>
    <w:rsid w:val="008E6E8D"/>
    <w:rsid w:val="008E7F55"/>
    <w:rsid w:val="008F0D8B"/>
    <w:rsid w:val="008F116E"/>
    <w:rsid w:val="008F11C6"/>
    <w:rsid w:val="008F5A62"/>
    <w:rsid w:val="008F6BAA"/>
    <w:rsid w:val="008F721B"/>
    <w:rsid w:val="00901D69"/>
    <w:rsid w:val="0090323E"/>
    <w:rsid w:val="0090331E"/>
    <w:rsid w:val="00903B51"/>
    <w:rsid w:val="00906D1F"/>
    <w:rsid w:val="00910691"/>
    <w:rsid w:val="00911CD3"/>
    <w:rsid w:val="00914B4D"/>
    <w:rsid w:val="00915E80"/>
    <w:rsid w:val="009160E9"/>
    <w:rsid w:val="00917F1D"/>
    <w:rsid w:val="00920CCC"/>
    <w:rsid w:val="00920F79"/>
    <w:rsid w:val="00921624"/>
    <w:rsid w:val="009218D1"/>
    <w:rsid w:val="00922D04"/>
    <w:rsid w:val="009240AD"/>
    <w:rsid w:val="009242DC"/>
    <w:rsid w:val="00926219"/>
    <w:rsid w:val="00926BD8"/>
    <w:rsid w:val="00931002"/>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46C55"/>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3B5C"/>
    <w:rsid w:val="00964570"/>
    <w:rsid w:val="0096492F"/>
    <w:rsid w:val="00964EE3"/>
    <w:rsid w:val="00965E86"/>
    <w:rsid w:val="0096650B"/>
    <w:rsid w:val="00967756"/>
    <w:rsid w:val="00967C39"/>
    <w:rsid w:val="009709B0"/>
    <w:rsid w:val="00970B94"/>
    <w:rsid w:val="00970C88"/>
    <w:rsid w:val="00971886"/>
    <w:rsid w:val="0097208D"/>
    <w:rsid w:val="00972BB7"/>
    <w:rsid w:val="00973002"/>
    <w:rsid w:val="00974CED"/>
    <w:rsid w:val="009753A7"/>
    <w:rsid w:val="009755A9"/>
    <w:rsid w:val="00975824"/>
    <w:rsid w:val="009762BB"/>
    <w:rsid w:val="00976A67"/>
    <w:rsid w:val="00976E96"/>
    <w:rsid w:val="00976F90"/>
    <w:rsid w:val="00981451"/>
    <w:rsid w:val="00982A45"/>
    <w:rsid w:val="009839D3"/>
    <w:rsid w:val="00983ADA"/>
    <w:rsid w:val="00983B53"/>
    <w:rsid w:val="00984BA6"/>
    <w:rsid w:val="0098513A"/>
    <w:rsid w:val="00987909"/>
    <w:rsid w:val="00990CB2"/>
    <w:rsid w:val="0099133B"/>
    <w:rsid w:val="00991F79"/>
    <w:rsid w:val="0099225A"/>
    <w:rsid w:val="0099232B"/>
    <w:rsid w:val="009928F2"/>
    <w:rsid w:val="00992DA5"/>
    <w:rsid w:val="00994569"/>
    <w:rsid w:val="00994843"/>
    <w:rsid w:val="0099484F"/>
    <w:rsid w:val="00994A8A"/>
    <w:rsid w:val="00994EAB"/>
    <w:rsid w:val="00994EEF"/>
    <w:rsid w:val="0099543D"/>
    <w:rsid w:val="009965B1"/>
    <w:rsid w:val="009973BF"/>
    <w:rsid w:val="0099759C"/>
    <w:rsid w:val="00997706"/>
    <w:rsid w:val="009A0B9F"/>
    <w:rsid w:val="009A114E"/>
    <w:rsid w:val="009A164C"/>
    <w:rsid w:val="009A1A0B"/>
    <w:rsid w:val="009A2693"/>
    <w:rsid w:val="009A2A09"/>
    <w:rsid w:val="009A2AFA"/>
    <w:rsid w:val="009A46DF"/>
    <w:rsid w:val="009A7283"/>
    <w:rsid w:val="009A729A"/>
    <w:rsid w:val="009A74C6"/>
    <w:rsid w:val="009A7796"/>
    <w:rsid w:val="009B06C0"/>
    <w:rsid w:val="009B09C9"/>
    <w:rsid w:val="009B0AAA"/>
    <w:rsid w:val="009B1A98"/>
    <w:rsid w:val="009B2763"/>
    <w:rsid w:val="009B297D"/>
    <w:rsid w:val="009B3812"/>
    <w:rsid w:val="009B39C6"/>
    <w:rsid w:val="009B5716"/>
    <w:rsid w:val="009B7D67"/>
    <w:rsid w:val="009C0EC1"/>
    <w:rsid w:val="009C15FE"/>
    <w:rsid w:val="009C24F2"/>
    <w:rsid w:val="009C395F"/>
    <w:rsid w:val="009C42A6"/>
    <w:rsid w:val="009C4575"/>
    <w:rsid w:val="009C463C"/>
    <w:rsid w:val="009C6203"/>
    <w:rsid w:val="009C62CB"/>
    <w:rsid w:val="009C7D6E"/>
    <w:rsid w:val="009D073B"/>
    <w:rsid w:val="009D129B"/>
    <w:rsid w:val="009D1B01"/>
    <w:rsid w:val="009D2A4D"/>
    <w:rsid w:val="009D3A27"/>
    <w:rsid w:val="009D450F"/>
    <w:rsid w:val="009D543C"/>
    <w:rsid w:val="009D6FAD"/>
    <w:rsid w:val="009E0F41"/>
    <w:rsid w:val="009E2659"/>
    <w:rsid w:val="009E5578"/>
    <w:rsid w:val="009E5A1E"/>
    <w:rsid w:val="009E72E0"/>
    <w:rsid w:val="009E7361"/>
    <w:rsid w:val="009E7E80"/>
    <w:rsid w:val="009F13BC"/>
    <w:rsid w:val="009F1DDD"/>
    <w:rsid w:val="009F324D"/>
    <w:rsid w:val="00A011AA"/>
    <w:rsid w:val="00A07479"/>
    <w:rsid w:val="00A113D2"/>
    <w:rsid w:val="00A128D4"/>
    <w:rsid w:val="00A1506B"/>
    <w:rsid w:val="00A15459"/>
    <w:rsid w:val="00A167A5"/>
    <w:rsid w:val="00A16A2F"/>
    <w:rsid w:val="00A178B3"/>
    <w:rsid w:val="00A20C2D"/>
    <w:rsid w:val="00A219FF"/>
    <w:rsid w:val="00A22AB7"/>
    <w:rsid w:val="00A22C4B"/>
    <w:rsid w:val="00A24333"/>
    <w:rsid w:val="00A24B96"/>
    <w:rsid w:val="00A30037"/>
    <w:rsid w:val="00A31721"/>
    <w:rsid w:val="00A32E56"/>
    <w:rsid w:val="00A33B22"/>
    <w:rsid w:val="00A3448E"/>
    <w:rsid w:val="00A35D58"/>
    <w:rsid w:val="00A360A0"/>
    <w:rsid w:val="00A3693A"/>
    <w:rsid w:val="00A40148"/>
    <w:rsid w:val="00A41C1E"/>
    <w:rsid w:val="00A43E4B"/>
    <w:rsid w:val="00A455A8"/>
    <w:rsid w:val="00A46140"/>
    <w:rsid w:val="00A506DA"/>
    <w:rsid w:val="00A51BD2"/>
    <w:rsid w:val="00A54039"/>
    <w:rsid w:val="00A560F6"/>
    <w:rsid w:val="00A56B1D"/>
    <w:rsid w:val="00A57CB7"/>
    <w:rsid w:val="00A57E1F"/>
    <w:rsid w:val="00A60C01"/>
    <w:rsid w:val="00A61AFA"/>
    <w:rsid w:val="00A637FB"/>
    <w:rsid w:val="00A64495"/>
    <w:rsid w:val="00A64715"/>
    <w:rsid w:val="00A658AE"/>
    <w:rsid w:val="00A66284"/>
    <w:rsid w:val="00A70404"/>
    <w:rsid w:val="00A7356E"/>
    <w:rsid w:val="00A73C08"/>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C83"/>
    <w:rsid w:val="00A960B7"/>
    <w:rsid w:val="00A96D04"/>
    <w:rsid w:val="00A970B3"/>
    <w:rsid w:val="00AA1C7D"/>
    <w:rsid w:val="00AA2E09"/>
    <w:rsid w:val="00AA2F85"/>
    <w:rsid w:val="00AA3BBB"/>
    <w:rsid w:val="00AA3C31"/>
    <w:rsid w:val="00AA4257"/>
    <w:rsid w:val="00AA4925"/>
    <w:rsid w:val="00AA4E70"/>
    <w:rsid w:val="00AA54D5"/>
    <w:rsid w:val="00AB0ECA"/>
    <w:rsid w:val="00AB64D5"/>
    <w:rsid w:val="00AB7D7D"/>
    <w:rsid w:val="00AC2C9D"/>
    <w:rsid w:val="00AC4C44"/>
    <w:rsid w:val="00AC5D72"/>
    <w:rsid w:val="00AC68CE"/>
    <w:rsid w:val="00AC7856"/>
    <w:rsid w:val="00AD02AC"/>
    <w:rsid w:val="00AD266A"/>
    <w:rsid w:val="00AD45D4"/>
    <w:rsid w:val="00AD5BC3"/>
    <w:rsid w:val="00AD647A"/>
    <w:rsid w:val="00AD670F"/>
    <w:rsid w:val="00AD6A1F"/>
    <w:rsid w:val="00AD7435"/>
    <w:rsid w:val="00AE1323"/>
    <w:rsid w:val="00AE1E33"/>
    <w:rsid w:val="00AE3EDD"/>
    <w:rsid w:val="00AE5D81"/>
    <w:rsid w:val="00AE5E51"/>
    <w:rsid w:val="00AE78F2"/>
    <w:rsid w:val="00AE78F7"/>
    <w:rsid w:val="00AF30F3"/>
    <w:rsid w:val="00AF321F"/>
    <w:rsid w:val="00AF373F"/>
    <w:rsid w:val="00AF3EBF"/>
    <w:rsid w:val="00AF4076"/>
    <w:rsid w:val="00AF47B5"/>
    <w:rsid w:val="00AF73AC"/>
    <w:rsid w:val="00B00D4F"/>
    <w:rsid w:val="00B02759"/>
    <w:rsid w:val="00B04618"/>
    <w:rsid w:val="00B06DF2"/>
    <w:rsid w:val="00B07D25"/>
    <w:rsid w:val="00B1026B"/>
    <w:rsid w:val="00B11268"/>
    <w:rsid w:val="00B123D7"/>
    <w:rsid w:val="00B13521"/>
    <w:rsid w:val="00B159CD"/>
    <w:rsid w:val="00B167D5"/>
    <w:rsid w:val="00B21F7E"/>
    <w:rsid w:val="00B2224F"/>
    <w:rsid w:val="00B23894"/>
    <w:rsid w:val="00B24E1B"/>
    <w:rsid w:val="00B27E39"/>
    <w:rsid w:val="00B30AA5"/>
    <w:rsid w:val="00B3219C"/>
    <w:rsid w:val="00B32461"/>
    <w:rsid w:val="00B33432"/>
    <w:rsid w:val="00B33A61"/>
    <w:rsid w:val="00B34F46"/>
    <w:rsid w:val="00B40464"/>
    <w:rsid w:val="00B447E3"/>
    <w:rsid w:val="00B46617"/>
    <w:rsid w:val="00B46B25"/>
    <w:rsid w:val="00B50D6D"/>
    <w:rsid w:val="00B522FB"/>
    <w:rsid w:val="00B53B43"/>
    <w:rsid w:val="00B55728"/>
    <w:rsid w:val="00B572D2"/>
    <w:rsid w:val="00B57C7D"/>
    <w:rsid w:val="00B60AB9"/>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4389"/>
    <w:rsid w:val="00B9518B"/>
    <w:rsid w:val="00B96F1B"/>
    <w:rsid w:val="00B9710C"/>
    <w:rsid w:val="00BA104E"/>
    <w:rsid w:val="00BA3084"/>
    <w:rsid w:val="00BA34C6"/>
    <w:rsid w:val="00BA362A"/>
    <w:rsid w:val="00BA36F1"/>
    <w:rsid w:val="00BA4267"/>
    <w:rsid w:val="00BA47F2"/>
    <w:rsid w:val="00BA50D6"/>
    <w:rsid w:val="00BA5F98"/>
    <w:rsid w:val="00BA6300"/>
    <w:rsid w:val="00BA65C5"/>
    <w:rsid w:val="00BA67E1"/>
    <w:rsid w:val="00BA7CD7"/>
    <w:rsid w:val="00BA7F75"/>
    <w:rsid w:val="00BB0AEB"/>
    <w:rsid w:val="00BB13B0"/>
    <w:rsid w:val="00BB1669"/>
    <w:rsid w:val="00BB496F"/>
    <w:rsid w:val="00BB51E1"/>
    <w:rsid w:val="00BB5A61"/>
    <w:rsid w:val="00BB6B7A"/>
    <w:rsid w:val="00BB7D01"/>
    <w:rsid w:val="00BC2882"/>
    <w:rsid w:val="00BC6DF0"/>
    <w:rsid w:val="00BC7C5B"/>
    <w:rsid w:val="00BD06DD"/>
    <w:rsid w:val="00BD1356"/>
    <w:rsid w:val="00BD2E59"/>
    <w:rsid w:val="00BD3134"/>
    <w:rsid w:val="00BD4319"/>
    <w:rsid w:val="00BD476F"/>
    <w:rsid w:val="00BD48A1"/>
    <w:rsid w:val="00BD683F"/>
    <w:rsid w:val="00BD7348"/>
    <w:rsid w:val="00BD7383"/>
    <w:rsid w:val="00BD78C1"/>
    <w:rsid w:val="00BE1354"/>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5A9F"/>
    <w:rsid w:val="00BF7FF7"/>
    <w:rsid w:val="00C00885"/>
    <w:rsid w:val="00C009A5"/>
    <w:rsid w:val="00C02689"/>
    <w:rsid w:val="00C02E1C"/>
    <w:rsid w:val="00C07BF8"/>
    <w:rsid w:val="00C10773"/>
    <w:rsid w:val="00C109F0"/>
    <w:rsid w:val="00C10B45"/>
    <w:rsid w:val="00C10CFB"/>
    <w:rsid w:val="00C11308"/>
    <w:rsid w:val="00C1153D"/>
    <w:rsid w:val="00C123CB"/>
    <w:rsid w:val="00C13208"/>
    <w:rsid w:val="00C14127"/>
    <w:rsid w:val="00C14911"/>
    <w:rsid w:val="00C14D93"/>
    <w:rsid w:val="00C15722"/>
    <w:rsid w:val="00C23894"/>
    <w:rsid w:val="00C238B1"/>
    <w:rsid w:val="00C24B2D"/>
    <w:rsid w:val="00C25FE8"/>
    <w:rsid w:val="00C27B8A"/>
    <w:rsid w:val="00C329BF"/>
    <w:rsid w:val="00C3369A"/>
    <w:rsid w:val="00C35B58"/>
    <w:rsid w:val="00C35C80"/>
    <w:rsid w:val="00C36C00"/>
    <w:rsid w:val="00C3711C"/>
    <w:rsid w:val="00C37D82"/>
    <w:rsid w:val="00C436B8"/>
    <w:rsid w:val="00C43DB9"/>
    <w:rsid w:val="00C4550D"/>
    <w:rsid w:val="00C45FCD"/>
    <w:rsid w:val="00C50C76"/>
    <w:rsid w:val="00C51A09"/>
    <w:rsid w:val="00C51A23"/>
    <w:rsid w:val="00C52EEF"/>
    <w:rsid w:val="00C542B9"/>
    <w:rsid w:val="00C56F49"/>
    <w:rsid w:val="00C57B9C"/>
    <w:rsid w:val="00C60479"/>
    <w:rsid w:val="00C6128C"/>
    <w:rsid w:val="00C613CA"/>
    <w:rsid w:val="00C62780"/>
    <w:rsid w:val="00C62A3A"/>
    <w:rsid w:val="00C62B92"/>
    <w:rsid w:val="00C63482"/>
    <w:rsid w:val="00C638B7"/>
    <w:rsid w:val="00C63E71"/>
    <w:rsid w:val="00C6585B"/>
    <w:rsid w:val="00C67097"/>
    <w:rsid w:val="00C702C8"/>
    <w:rsid w:val="00C72481"/>
    <w:rsid w:val="00C726A2"/>
    <w:rsid w:val="00C732A6"/>
    <w:rsid w:val="00C751F3"/>
    <w:rsid w:val="00C75E85"/>
    <w:rsid w:val="00C76F78"/>
    <w:rsid w:val="00C7777D"/>
    <w:rsid w:val="00C777F2"/>
    <w:rsid w:val="00C81205"/>
    <w:rsid w:val="00C81C10"/>
    <w:rsid w:val="00C81D3D"/>
    <w:rsid w:val="00C83D31"/>
    <w:rsid w:val="00C87871"/>
    <w:rsid w:val="00C903EB"/>
    <w:rsid w:val="00C90FDB"/>
    <w:rsid w:val="00C925C7"/>
    <w:rsid w:val="00C931F1"/>
    <w:rsid w:val="00C953AB"/>
    <w:rsid w:val="00C96606"/>
    <w:rsid w:val="00C972B1"/>
    <w:rsid w:val="00CA24CF"/>
    <w:rsid w:val="00CA309C"/>
    <w:rsid w:val="00CA497F"/>
    <w:rsid w:val="00CB091E"/>
    <w:rsid w:val="00CB2734"/>
    <w:rsid w:val="00CB29A4"/>
    <w:rsid w:val="00CB37BE"/>
    <w:rsid w:val="00CB4ABB"/>
    <w:rsid w:val="00CB5754"/>
    <w:rsid w:val="00CC1FE6"/>
    <w:rsid w:val="00CC3051"/>
    <w:rsid w:val="00CC439E"/>
    <w:rsid w:val="00CC5C9C"/>
    <w:rsid w:val="00CC62F2"/>
    <w:rsid w:val="00CC63BA"/>
    <w:rsid w:val="00CD089F"/>
    <w:rsid w:val="00CD166E"/>
    <w:rsid w:val="00CD2E7E"/>
    <w:rsid w:val="00CD31B9"/>
    <w:rsid w:val="00CD4A4A"/>
    <w:rsid w:val="00CD4E9B"/>
    <w:rsid w:val="00CD5945"/>
    <w:rsid w:val="00CD664D"/>
    <w:rsid w:val="00CE09C9"/>
    <w:rsid w:val="00CE1CCF"/>
    <w:rsid w:val="00CE4130"/>
    <w:rsid w:val="00CE47B7"/>
    <w:rsid w:val="00CE4EB7"/>
    <w:rsid w:val="00CE6208"/>
    <w:rsid w:val="00CE6A54"/>
    <w:rsid w:val="00CF0750"/>
    <w:rsid w:val="00CF377B"/>
    <w:rsid w:val="00CF3AE2"/>
    <w:rsid w:val="00CF41A3"/>
    <w:rsid w:val="00CF6ABF"/>
    <w:rsid w:val="00CF75A3"/>
    <w:rsid w:val="00D0036D"/>
    <w:rsid w:val="00D11C72"/>
    <w:rsid w:val="00D13249"/>
    <w:rsid w:val="00D13649"/>
    <w:rsid w:val="00D13D7C"/>
    <w:rsid w:val="00D14F58"/>
    <w:rsid w:val="00D1506C"/>
    <w:rsid w:val="00D17737"/>
    <w:rsid w:val="00D22A09"/>
    <w:rsid w:val="00D2625D"/>
    <w:rsid w:val="00D26904"/>
    <w:rsid w:val="00D30C31"/>
    <w:rsid w:val="00D32540"/>
    <w:rsid w:val="00D327D5"/>
    <w:rsid w:val="00D32854"/>
    <w:rsid w:val="00D32C66"/>
    <w:rsid w:val="00D32CEC"/>
    <w:rsid w:val="00D33EAE"/>
    <w:rsid w:val="00D3439D"/>
    <w:rsid w:val="00D348B2"/>
    <w:rsid w:val="00D355B7"/>
    <w:rsid w:val="00D35FA5"/>
    <w:rsid w:val="00D364B7"/>
    <w:rsid w:val="00D3782B"/>
    <w:rsid w:val="00D403F5"/>
    <w:rsid w:val="00D4051F"/>
    <w:rsid w:val="00D41C41"/>
    <w:rsid w:val="00D42120"/>
    <w:rsid w:val="00D427F9"/>
    <w:rsid w:val="00D42E8C"/>
    <w:rsid w:val="00D44D26"/>
    <w:rsid w:val="00D44E82"/>
    <w:rsid w:val="00D45362"/>
    <w:rsid w:val="00D46421"/>
    <w:rsid w:val="00D46949"/>
    <w:rsid w:val="00D46CE4"/>
    <w:rsid w:val="00D4771E"/>
    <w:rsid w:val="00D47E50"/>
    <w:rsid w:val="00D51281"/>
    <w:rsid w:val="00D52743"/>
    <w:rsid w:val="00D52CDB"/>
    <w:rsid w:val="00D549E3"/>
    <w:rsid w:val="00D54B86"/>
    <w:rsid w:val="00D54C65"/>
    <w:rsid w:val="00D6001D"/>
    <w:rsid w:val="00D60B2F"/>
    <w:rsid w:val="00D60D43"/>
    <w:rsid w:val="00D61875"/>
    <w:rsid w:val="00D61BE3"/>
    <w:rsid w:val="00D61F88"/>
    <w:rsid w:val="00D624F0"/>
    <w:rsid w:val="00D63FC6"/>
    <w:rsid w:val="00D66BCF"/>
    <w:rsid w:val="00D6705C"/>
    <w:rsid w:val="00D67608"/>
    <w:rsid w:val="00D67998"/>
    <w:rsid w:val="00D67D9A"/>
    <w:rsid w:val="00D71156"/>
    <w:rsid w:val="00D71A01"/>
    <w:rsid w:val="00D73F0A"/>
    <w:rsid w:val="00D74F4E"/>
    <w:rsid w:val="00D75AD2"/>
    <w:rsid w:val="00D7623E"/>
    <w:rsid w:val="00D7643D"/>
    <w:rsid w:val="00D766CD"/>
    <w:rsid w:val="00D77A0A"/>
    <w:rsid w:val="00D817C4"/>
    <w:rsid w:val="00D8293A"/>
    <w:rsid w:val="00D82A2A"/>
    <w:rsid w:val="00D82FE1"/>
    <w:rsid w:val="00D853D2"/>
    <w:rsid w:val="00D85BD3"/>
    <w:rsid w:val="00D9185B"/>
    <w:rsid w:val="00D965CB"/>
    <w:rsid w:val="00D96D80"/>
    <w:rsid w:val="00DA2E09"/>
    <w:rsid w:val="00DA2F86"/>
    <w:rsid w:val="00DA3FF6"/>
    <w:rsid w:val="00DA4570"/>
    <w:rsid w:val="00DA501B"/>
    <w:rsid w:val="00DA6265"/>
    <w:rsid w:val="00DA65FE"/>
    <w:rsid w:val="00DA698B"/>
    <w:rsid w:val="00DB03BB"/>
    <w:rsid w:val="00DB132E"/>
    <w:rsid w:val="00DB1756"/>
    <w:rsid w:val="00DB7D92"/>
    <w:rsid w:val="00DB7E97"/>
    <w:rsid w:val="00DB7FFC"/>
    <w:rsid w:val="00DC38C1"/>
    <w:rsid w:val="00DC5559"/>
    <w:rsid w:val="00DC7430"/>
    <w:rsid w:val="00DD4105"/>
    <w:rsid w:val="00DD447A"/>
    <w:rsid w:val="00DD4801"/>
    <w:rsid w:val="00DD57FF"/>
    <w:rsid w:val="00DD5A1C"/>
    <w:rsid w:val="00DD5E74"/>
    <w:rsid w:val="00DD6A4C"/>
    <w:rsid w:val="00DD707B"/>
    <w:rsid w:val="00DE087B"/>
    <w:rsid w:val="00DE11D6"/>
    <w:rsid w:val="00DE2A09"/>
    <w:rsid w:val="00DE3EF8"/>
    <w:rsid w:val="00DE4547"/>
    <w:rsid w:val="00DE454D"/>
    <w:rsid w:val="00DE567B"/>
    <w:rsid w:val="00DF04E6"/>
    <w:rsid w:val="00DF23B5"/>
    <w:rsid w:val="00DF3694"/>
    <w:rsid w:val="00DF4561"/>
    <w:rsid w:val="00DF4D53"/>
    <w:rsid w:val="00DF5528"/>
    <w:rsid w:val="00DF5538"/>
    <w:rsid w:val="00DF6056"/>
    <w:rsid w:val="00E01582"/>
    <w:rsid w:val="00E01FA4"/>
    <w:rsid w:val="00E02113"/>
    <w:rsid w:val="00E030EC"/>
    <w:rsid w:val="00E04BD3"/>
    <w:rsid w:val="00E06B2B"/>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2D16"/>
    <w:rsid w:val="00E433A6"/>
    <w:rsid w:val="00E45364"/>
    <w:rsid w:val="00E462F4"/>
    <w:rsid w:val="00E476C4"/>
    <w:rsid w:val="00E47708"/>
    <w:rsid w:val="00E5184C"/>
    <w:rsid w:val="00E52729"/>
    <w:rsid w:val="00E5302A"/>
    <w:rsid w:val="00E5437F"/>
    <w:rsid w:val="00E56E86"/>
    <w:rsid w:val="00E60756"/>
    <w:rsid w:val="00E61732"/>
    <w:rsid w:val="00E618EE"/>
    <w:rsid w:val="00E62A80"/>
    <w:rsid w:val="00E62C7C"/>
    <w:rsid w:val="00E630C8"/>
    <w:rsid w:val="00E6664F"/>
    <w:rsid w:val="00E71F35"/>
    <w:rsid w:val="00E71F85"/>
    <w:rsid w:val="00E7274F"/>
    <w:rsid w:val="00E74466"/>
    <w:rsid w:val="00E75177"/>
    <w:rsid w:val="00E76E3B"/>
    <w:rsid w:val="00E77E03"/>
    <w:rsid w:val="00E81770"/>
    <w:rsid w:val="00E8293E"/>
    <w:rsid w:val="00E830FB"/>
    <w:rsid w:val="00E84599"/>
    <w:rsid w:val="00E87F50"/>
    <w:rsid w:val="00E906AA"/>
    <w:rsid w:val="00E91308"/>
    <w:rsid w:val="00E92328"/>
    <w:rsid w:val="00E94238"/>
    <w:rsid w:val="00E97EBF"/>
    <w:rsid w:val="00EA0682"/>
    <w:rsid w:val="00EA6BB0"/>
    <w:rsid w:val="00EA6E79"/>
    <w:rsid w:val="00EA799E"/>
    <w:rsid w:val="00EA7DBC"/>
    <w:rsid w:val="00EB020D"/>
    <w:rsid w:val="00EB0C15"/>
    <w:rsid w:val="00EB137E"/>
    <w:rsid w:val="00EB642D"/>
    <w:rsid w:val="00EB6DE2"/>
    <w:rsid w:val="00EB71CD"/>
    <w:rsid w:val="00EC083C"/>
    <w:rsid w:val="00EC2B5A"/>
    <w:rsid w:val="00EC2D79"/>
    <w:rsid w:val="00EC3A89"/>
    <w:rsid w:val="00EC5FEC"/>
    <w:rsid w:val="00EC75F0"/>
    <w:rsid w:val="00EC771E"/>
    <w:rsid w:val="00EC7B2B"/>
    <w:rsid w:val="00EC7EAE"/>
    <w:rsid w:val="00ED0658"/>
    <w:rsid w:val="00ED1D12"/>
    <w:rsid w:val="00ED27C5"/>
    <w:rsid w:val="00ED298C"/>
    <w:rsid w:val="00ED3580"/>
    <w:rsid w:val="00ED434D"/>
    <w:rsid w:val="00ED4971"/>
    <w:rsid w:val="00EE0390"/>
    <w:rsid w:val="00EE28B6"/>
    <w:rsid w:val="00EE309F"/>
    <w:rsid w:val="00EE39DE"/>
    <w:rsid w:val="00EE5E73"/>
    <w:rsid w:val="00EF0348"/>
    <w:rsid w:val="00EF06B2"/>
    <w:rsid w:val="00EF222A"/>
    <w:rsid w:val="00EF384C"/>
    <w:rsid w:val="00EF657C"/>
    <w:rsid w:val="00EF6853"/>
    <w:rsid w:val="00EF7339"/>
    <w:rsid w:val="00EF7590"/>
    <w:rsid w:val="00EF7D25"/>
    <w:rsid w:val="00F0118F"/>
    <w:rsid w:val="00F01533"/>
    <w:rsid w:val="00F01970"/>
    <w:rsid w:val="00F03763"/>
    <w:rsid w:val="00F05BC7"/>
    <w:rsid w:val="00F123AC"/>
    <w:rsid w:val="00F13576"/>
    <w:rsid w:val="00F13F0B"/>
    <w:rsid w:val="00F14FE7"/>
    <w:rsid w:val="00F155E9"/>
    <w:rsid w:val="00F15D52"/>
    <w:rsid w:val="00F20F4C"/>
    <w:rsid w:val="00F2154C"/>
    <w:rsid w:val="00F21661"/>
    <w:rsid w:val="00F22E32"/>
    <w:rsid w:val="00F24A95"/>
    <w:rsid w:val="00F26404"/>
    <w:rsid w:val="00F2733E"/>
    <w:rsid w:val="00F30382"/>
    <w:rsid w:val="00F305DE"/>
    <w:rsid w:val="00F32BE0"/>
    <w:rsid w:val="00F33248"/>
    <w:rsid w:val="00F3358C"/>
    <w:rsid w:val="00F335CC"/>
    <w:rsid w:val="00F349EA"/>
    <w:rsid w:val="00F34EB0"/>
    <w:rsid w:val="00F34ED4"/>
    <w:rsid w:val="00F35BBB"/>
    <w:rsid w:val="00F378C2"/>
    <w:rsid w:val="00F37B09"/>
    <w:rsid w:val="00F40910"/>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1EA7"/>
    <w:rsid w:val="00F622F4"/>
    <w:rsid w:val="00F63006"/>
    <w:rsid w:val="00F63450"/>
    <w:rsid w:val="00F63E78"/>
    <w:rsid w:val="00F64840"/>
    <w:rsid w:val="00F64AFD"/>
    <w:rsid w:val="00F664C7"/>
    <w:rsid w:val="00F6709F"/>
    <w:rsid w:val="00F72295"/>
    <w:rsid w:val="00F723D5"/>
    <w:rsid w:val="00F7334F"/>
    <w:rsid w:val="00F751F8"/>
    <w:rsid w:val="00F769F7"/>
    <w:rsid w:val="00F77786"/>
    <w:rsid w:val="00F8198E"/>
    <w:rsid w:val="00F823E9"/>
    <w:rsid w:val="00F849F8"/>
    <w:rsid w:val="00F84C3B"/>
    <w:rsid w:val="00F911C1"/>
    <w:rsid w:val="00F931A6"/>
    <w:rsid w:val="00F93C14"/>
    <w:rsid w:val="00F964ED"/>
    <w:rsid w:val="00F97405"/>
    <w:rsid w:val="00F97BDB"/>
    <w:rsid w:val="00F97E8B"/>
    <w:rsid w:val="00FA0218"/>
    <w:rsid w:val="00FA0456"/>
    <w:rsid w:val="00FA11EC"/>
    <w:rsid w:val="00FA1357"/>
    <w:rsid w:val="00FA37F0"/>
    <w:rsid w:val="00FA535C"/>
    <w:rsid w:val="00FA5859"/>
    <w:rsid w:val="00FA5AE3"/>
    <w:rsid w:val="00FA778D"/>
    <w:rsid w:val="00FA7939"/>
    <w:rsid w:val="00FB1B44"/>
    <w:rsid w:val="00FB62E2"/>
    <w:rsid w:val="00FB6A91"/>
    <w:rsid w:val="00FB6BA0"/>
    <w:rsid w:val="00FB71FF"/>
    <w:rsid w:val="00FC0CB9"/>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4E87"/>
    <w:rsid w:val="00FD525F"/>
    <w:rsid w:val="00FD7D28"/>
    <w:rsid w:val="00FE2413"/>
    <w:rsid w:val="00FE2E81"/>
    <w:rsid w:val="00FE3170"/>
    <w:rsid w:val="00FE543F"/>
    <w:rsid w:val="00FE7392"/>
    <w:rsid w:val="00FE7B6D"/>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8298"/>
  <w15:chartTrackingRefBased/>
  <w15:docId w15:val="{5246BA0F-A89A-4CBF-827D-7621C300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US" w:eastAsia="en-US"/>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eastAsia="en-US"/>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lang w:val="en-US" w:eastAsia="en-US"/>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7A4886"/>
    <w:rPr>
      <w:rFonts w:ascii="Times New Roman" w:hAnsi="Times New Roman"/>
      <w:spacing w:val="-3"/>
      <w:sz w:val="26"/>
      <w:szCs w:val="24"/>
      <w:lang w:val="en-US" w:eastAsia="en-US"/>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_\Downloads\NWT%20-%20Standard%20(1)%20(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 Standard (1) (5) (2)</Template>
  <TotalTime>2</TotalTime>
  <Pages>13</Pages>
  <Words>2231</Words>
  <Characters>11444</Characters>
  <Application>Microsoft Office Word</Application>
  <DocSecurity>0</DocSecurity>
  <Lines>357</Lines>
  <Paragraphs>114</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joan butticci</dc:creator>
  <cp:keywords/>
  <cp:lastModifiedBy>Tyler Vibert</cp:lastModifiedBy>
  <cp:revision>3</cp:revision>
  <cp:lastPrinted>2026-04-15T15:21:00Z</cp:lastPrinted>
  <dcterms:created xsi:type="dcterms:W3CDTF">2026-04-15T16:53:00Z</dcterms:created>
  <dcterms:modified xsi:type="dcterms:W3CDTF">2026-04-15T17:03:00Z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2026-03-27T20:54:27Z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ff72d4c7-7385-4522-bb77-e593251e0088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